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75" w:rsidRPr="009D3575" w:rsidRDefault="009D3575" w:rsidP="009D3575">
      <w:pPr>
        <w:widowControl w:val="0"/>
        <w:autoSpaceDE w:val="0"/>
        <w:autoSpaceDN w:val="0"/>
        <w:spacing w:before="63" w:after="0" w:line="240" w:lineRule="auto"/>
        <w:ind w:right="446"/>
        <w:jc w:val="right"/>
        <w:rPr>
          <w:rFonts w:ascii="Times New Roman" w:eastAsia="Times New Roman" w:hAnsi="Times New Roman" w:cs="Times New Roman"/>
          <w:sz w:val="28"/>
          <w:szCs w:val="28"/>
        </w:rPr>
      </w:pPr>
      <w:r w:rsidRPr="009D3575">
        <w:rPr>
          <w:rFonts w:ascii="Times New Roman" w:eastAsia="Times New Roman" w:hAnsi="Times New Roman" w:cs="Times New Roman"/>
          <w:sz w:val="28"/>
          <w:szCs w:val="28"/>
        </w:rPr>
        <w:t>Проект</w:t>
      </w:r>
    </w:p>
    <w:p w:rsidR="009D3575" w:rsidRPr="009D3575" w:rsidRDefault="009D3575" w:rsidP="009D3575">
      <w:pPr>
        <w:widowControl w:val="0"/>
        <w:autoSpaceDE w:val="0"/>
        <w:autoSpaceDN w:val="0"/>
        <w:spacing w:after="0" w:line="240" w:lineRule="auto"/>
        <w:rPr>
          <w:rFonts w:ascii="Times New Roman" w:eastAsia="Times New Roman" w:hAnsi="Times New Roman" w:cs="Times New Roman"/>
          <w:sz w:val="20"/>
          <w:szCs w:val="28"/>
        </w:rPr>
      </w:pPr>
    </w:p>
    <w:p w:rsidR="009D3575" w:rsidRPr="009D3575" w:rsidRDefault="009D3575" w:rsidP="009D3575">
      <w:pPr>
        <w:widowControl w:val="0"/>
        <w:autoSpaceDE w:val="0"/>
        <w:autoSpaceDN w:val="0"/>
        <w:spacing w:after="0" w:line="240" w:lineRule="auto"/>
        <w:rPr>
          <w:rFonts w:ascii="Times New Roman" w:eastAsia="Times New Roman" w:hAnsi="Times New Roman" w:cs="Times New Roman"/>
          <w:sz w:val="20"/>
          <w:szCs w:val="28"/>
        </w:rPr>
      </w:pPr>
    </w:p>
    <w:p w:rsidR="009D3575" w:rsidRPr="009D3575" w:rsidRDefault="009D3575" w:rsidP="009D3575">
      <w:pPr>
        <w:widowControl w:val="0"/>
        <w:autoSpaceDE w:val="0"/>
        <w:autoSpaceDN w:val="0"/>
        <w:spacing w:after="0" w:line="240" w:lineRule="auto"/>
        <w:rPr>
          <w:rFonts w:ascii="Times New Roman" w:eastAsia="Times New Roman" w:hAnsi="Times New Roman" w:cs="Times New Roman"/>
          <w:sz w:val="20"/>
          <w:szCs w:val="28"/>
        </w:rPr>
      </w:pPr>
    </w:p>
    <w:p w:rsidR="009D3575" w:rsidRPr="009D3575" w:rsidRDefault="009D3575" w:rsidP="009D3575">
      <w:pPr>
        <w:widowControl w:val="0"/>
        <w:autoSpaceDE w:val="0"/>
        <w:autoSpaceDN w:val="0"/>
        <w:spacing w:after="0" w:line="240" w:lineRule="auto"/>
        <w:rPr>
          <w:rFonts w:ascii="Times New Roman" w:eastAsia="Times New Roman" w:hAnsi="Times New Roman" w:cs="Times New Roman"/>
          <w:sz w:val="20"/>
          <w:szCs w:val="28"/>
        </w:rPr>
      </w:pPr>
    </w:p>
    <w:p w:rsidR="009D3575" w:rsidRPr="009D3575" w:rsidRDefault="009D3575" w:rsidP="009D3575">
      <w:pPr>
        <w:widowControl w:val="0"/>
        <w:autoSpaceDE w:val="0"/>
        <w:autoSpaceDN w:val="0"/>
        <w:spacing w:after="0" w:line="240" w:lineRule="auto"/>
        <w:rPr>
          <w:rFonts w:ascii="Times New Roman" w:eastAsia="Times New Roman" w:hAnsi="Times New Roman" w:cs="Times New Roman"/>
          <w:sz w:val="20"/>
          <w:szCs w:val="28"/>
        </w:rPr>
      </w:pPr>
    </w:p>
    <w:p w:rsidR="009D3575" w:rsidRPr="009D3575" w:rsidRDefault="009D3575" w:rsidP="009D3575">
      <w:pPr>
        <w:widowControl w:val="0"/>
        <w:autoSpaceDE w:val="0"/>
        <w:autoSpaceDN w:val="0"/>
        <w:spacing w:before="3" w:after="0" w:line="240" w:lineRule="auto"/>
        <w:rPr>
          <w:rFonts w:ascii="Times New Roman" w:eastAsia="Times New Roman" w:hAnsi="Times New Roman" w:cs="Times New Roman"/>
          <w:sz w:val="18"/>
          <w:szCs w:val="28"/>
        </w:rPr>
      </w:pPr>
    </w:p>
    <w:p w:rsidR="009D3575" w:rsidRPr="009D3575" w:rsidRDefault="009D3575" w:rsidP="009D3575">
      <w:pPr>
        <w:widowControl w:val="0"/>
        <w:autoSpaceDE w:val="0"/>
        <w:autoSpaceDN w:val="0"/>
        <w:spacing w:before="86" w:after="0" w:line="240" w:lineRule="auto"/>
        <w:ind w:right="339"/>
        <w:jc w:val="center"/>
        <w:rPr>
          <w:rFonts w:ascii="Times New Roman" w:eastAsia="Times New Roman" w:hAnsi="Times New Roman" w:cs="Times New Roman"/>
          <w:b/>
          <w:bCs/>
          <w:sz w:val="32"/>
          <w:szCs w:val="32"/>
        </w:rPr>
      </w:pPr>
      <w:r w:rsidRPr="009D3575">
        <w:rPr>
          <w:rFonts w:ascii="Times New Roman" w:eastAsia="Times New Roman" w:hAnsi="Times New Roman" w:cs="Times New Roman"/>
          <w:b/>
          <w:bCs/>
          <w:sz w:val="32"/>
          <w:szCs w:val="32"/>
        </w:rPr>
        <w:t>ПРАВИТЕЛЬСТВО</w:t>
      </w:r>
      <w:r w:rsidRPr="009D3575">
        <w:rPr>
          <w:rFonts w:ascii="Times New Roman" w:eastAsia="Times New Roman" w:hAnsi="Times New Roman" w:cs="Times New Roman"/>
          <w:b/>
          <w:bCs/>
          <w:spacing w:val="-6"/>
          <w:sz w:val="32"/>
          <w:szCs w:val="32"/>
        </w:rPr>
        <w:t xml:space="preserve"> </w:t>
      </w:r>
      <w:r w:rsidRPr="009D3575">
        <w:rPr>
          <w:rFonts w:ascii="Times New Roman" w:eastAsia="Times New Roman" w:hAnsi="Times New Roman" w:cs="Times New Roman"/>
          <w:b/>
          <w:bCs/>
          <w:sz w:val="32"/>
          <w:szCs w:val="32"/>
        </w:rPr>
        <w:t>РОССИЙСКОЙ</w:t>
      </w:r>
      <w:r w:rsidRPr="009D3575">
        <w:rPr>
          <w:rFonts w:ascii="Times New Roman" w:eastAsia="Times New Roman" w:hAnsi="Times New Roman" w:cs="Times New Roman"/>
          <w:b/>
          <w:bCs/>
          <w:spacing w:val="-4"/>
          <w:sz w:val="32"/>
          <w:szCs w:val="32"/>
        </w:rPr>
        <w:t xml:space="preserve"> </w:t>
      </w:r>
      <w:r w:rsidRPr="009D3575">
        <w:rPr>
          <w:rFonts w:ascii="Times New Roman" w:eastAsia="Times New Roman" w:hAnsi="Times New Roman" w:cs="Times New Roman"/>
          <w:b/>
          <w:bCs/>
          <w:sz w:val="32"/>
          <w:szCs w:val="32"/>
        </w:rPr>
        <w:t>ФЕДЕРАЦИИ</w:t>
      </w:r>
    </w:p>
    <w:p w:rsidR="009D3575" w:rsidRPr="009D3575" w:rsidRDefault="009D3575" w:rsidP="009D3575">
      <w:pPr>
        <w:widowControl w:val="0"/>
        <w:autoSpaceDE w:val="0"/>
        <w:autoSpaceDN w:val="0"/>
        <w:spacing w:before="3" w:after="0" w:line="240" w:lineRule="auto"/>
        <w:rPr>
          <w:rFonts w:ascii="Times New Roman" w:eastAsia="Times New Roman" w:hAnsi="Times New Roman" w:cs="Times New Roman"/>
          <w:b/>
          <w:sz w:val="41"/>
          <w:szCs w:val="28"/>
        </w:rPr>
      </w:pPr>
    </w:p>
    <w:p w:rsidR="009D3575" w:rsidRPr="009D3575" w:rsidRDefault="009D3575" w:rsidP="009D3575">
      <w:pPr>
        <w:widowControl w:val="0"/>
        <w:autoSpaceDE w:val="0"/>
        <w:autoSpaceDN w:val="0"/>
        <w:spacing w:after="0" w:line="240" w:lineRule="auto"/>
        <w:ind w:right="370"/>
        <w:jc w:val="center"/>
        <w:rPr>
          <w:rFonts w:ascii="Times New Roman" w:eastAsia="Times New Roman" w:hAnsi="Times New Roman" w:cs="Times New Roman"/>
          <w:sz w:val="32"/>
        </w:rPr>
      </w:pPr>
      <w:r w:rsidRPr="009D3575">
        <w:rPr>
          <w:rFonts w:ascii="Times New Roman" w:eastAsia="Times New Roman" w:hAnsi="Times New Roman" w:cs="Times New Roman"/>
          <w:spacing w:val="27"/>
          <w:sz w:val="32"/>
        </w:rPr>
        <w:t>ПОСТАНОВЛЕНИЕ</w:t>
      </w:r>
    </w:p>
    <w:p w:rsidR="009D3575" w:rsidRPr="009D3575" w:rsidRDefault="009D3575" w:rsidP="009D3575">
      <w:pPr>
        <w:widowControl w:val="0"/>
        <w:autoSpaceDE w:val="0"/>
        <w:autoSpaceDN w:val="0"/>
        <w:spacing w:before="9" w:after="0" w:line="240" w:lineRule="auto"/>
        <w:rPr>
          <w:rFonts w:ascii="Times New Roman" w:eastAsia="Times New Roman" w:hAnsi="Times New Roman" w:cs="Times New Roman"/>
          <w:sz w:val="41"/>
          <w:szCs w:val="28"/>
        </w:rPr>
      </w:pPr>
    </w:p>
    <w:p w:rsidR="009D3575" w:rsidRPr="009D3575" w:rsidRDefault="009D3575" w:rsidP="009D3575">
      <w:pPr>
        <w:widowControl w:val="0"/>
        <w:tabs>
          <w:tab w:val="left" w:pos="894"/>
          <w:tab w:val="left" w:pos="2848"/>
          <w:tab w:val="left" w:pos="5680"/>
        </w:tabs>
        <w:autoSpaceDE w:val="0"/>
        <w:autoSpaceDN w:val="0"/>
        <w:spacing w:after="0" w:line="240" w:lineRule="auto"/>
        <w:ind w:right="269"/>
        <w:jc w:val="center"/>
        <w:rPr>
          <w:rFonts w:ascii="Times New Roman" w:eastAsia="Times New Roman" w:hAnsi="Times New Roman" w:cs="Times New Roman"/>
          <w:sz w:val="28"/>
          <w:szCs w:val="28"/>
        </w:rPr>
      </w:pPr>
      <w:r w:rsidRPr="009D3575">
        <w:rPr>
          <w:rFonts w:ascii="Times New Roman" w:eastAsia="Times New Roman" w:hAnsi="Times New Roman" w:cs="Times New Roman"/>
          <w:sz w:val="28"/>
          <w:szCs w:val="28"/>
        </w:rPr>
        <w:t>от</w:t>
      </w:r>
      <w:r w:rsidRPr="009D3575">
        <w:rPr>
          <w:rFonts w:ascii="Times New Roman" w:eastAsia="Times New Roman" w:hAnsi="Times New Roman" w:cs="Times New Roman"/>
          <w:spacing w:val="-1"/>
          <w:sz w:val="28"/>
          <w:szCs w:val="28"/>
        </w:rPr>
        <w:t xml:space="preserve"> </w:t>
      </w:r>
      <w:r w:rsidRPr="009D3575">
        <w:rPr>
          <w:rFonts w:ascii="Times New Roman" w:eastAsia="Times New Roman" w:hAnsi="Times New Roman" w:cs="Times New Roman"/>
          <w:sz w:val="28"/>
          <w:szCs w:val="28"/>
        </w:rPr>
        <w:t>«</w:t>
      </w:r>
      <w:r w:rsidRPr="009D3575">
        <w:rPr>
          <w:rFonts w:ascii="Times New Roman" w:eastAsia="Times New Roman" w:hAnsi="Times New Roman" w:cs="Times New Roman"/>
          <w:sz w:val="28"/>
          <w:szCs w:val="28"/>
          <w:u w:val="single"/>
        </w:rPr>
        <w:tab/>
      </w:r>
      <w:r w:rsidRPr="009D3575">
        <w:rPr>
          <w:rFonts w:ascii="Times New Roman" w:eastAsia="Times New Roman" w:hAnsi="Times New Roman" w:cs="Times New Roman"/>
          <w:sz w:val="28"/>
          <w:szCs w:val="28"/>
        </w:rPr>
        <w:t>»</w:t>
      </w:r>
      <w:r w:rsidRPr="009D3575">
        <w:rPr>
          <w:rFonts w:ascii="Times New Roman" w:eastAsia="Times New Roman" w:hAnsi="Times New Roman" w:cs="Times New Roman"/>
          <w:sz w:val="28"/>
          <w:szCs w:val="28"/>
          <w:u w:val="single"/>
        </w:rPr>
        <w:tab/>
      </w:r>
      <w:r w:rsidRPr="009D3575">
        <w:rPr>
          <w:rFonts w:ascii="Times New Roman" w:eastAsia="Times New Roman" w:hAnsi="Times New Roman" w:cs="Times New Roman"/>
          <w:sz w:val="28"/>
          <w:szCs w:val="28"/>
        </w:rPr>
        <w:t>2023 г.</w:t>
      </w:r>
      <w:r w:rsidRPr="009D3575">
        <w:rPr>
          <w:rFonts w:ascii="Times New Roman" w:eastAsia="Times New Roman" w:hAnsi="Times New Roman" w:cs="Times New Roman"/>
          <w:spacing w:val="-4"/>
          <w:sz w:val="28"/>
          <w:szCs w:val="28"/>
        </w:rPr>
        <w:t xml:space="preserve"> </w:t>
      </w:r>
      <w:r w:rsidRPr="009D3575">
        <w:rPr>
          <w:rFonts w:ascii="Times New Roman" w:eastAsia="Times New Roman" w:hAnsi="Times New Roman" w:cs="Times New Roman"/>
          <w:sz w:val="28"/>
          <w:szCs w:val="28"/>
        </w:rPr>
        <w:t xml:space="preserve">№ </w:t>
      </w:r>
      <w:r w:rsidRPr="009D3575">
        <w:rPr>
          <w:rFonts w:ascii="Times New Roman" w:eastAsia="Times New Roman" w:hAnsi="Times New Roman" w:cs="Times New Roman"/>
          <w:sz w:val="28"/>
          <w:szCs w:val="28"/>
          <w:u w:val="single"/>
        </w:rPr>
        <w:t xml:space="preserve"> </w:t>
      </w:r>
      <w:r w:rsidRPr="009D3575">
        <w:rPr>
          <w:rFonts w:ascii="Times New Roman" w:eastAsia="Times New Roman" w:hAnsi="Times New Roman" w:cs="Times New Roman"/>
          <w:sz w:val="28"/>
          <w:szCs w:val="28"/>
          <w:u w:val="single"/>
        </w:rPr>
        <w:tab/>
      </w:r>
    </w:p>
    <w:p w:rsidR="009D3575" w:rsidRPr="009D3575" w:rsidRDefault="009D3575" w:rsidP="009D3575">
      <w:pPr>
        <w:widowControl w:val="0"/>
        <w:autoSpaceDE w:val="0"/>
        <w:autoSpaceDN w:val="0"/>
        <w:spacing w:after="0" w:line="240" w:lineRule="auto"/>
        <w:rPr>
          <w:rFonts w:ascii="Times New Roman" w:eastAsia="Times New Roman" w:hAnsi="Times New Roman" w:cs="Times New Roman"/>
          <w:sz w:val="20"/>
          <w:szCs w:val="28"/>
        </w:rPr>
      </w:pPr>
    </w:p>
    <w:p w:rsidR="009D3575" w:rsidRPr="009D3575" w:rsidRDefault="009D3575" w:rsidP="009D3575">
      <w:pPr>
        <w:widowControl w:val="0"/>
        <w:autoSpaceDE w:val="0"/>
        <w:autoSpaceDN w:val="0"/>
        <w:spacing w:before="250" w:after="0" w:line="240" w:lineRule="auto"/>
        <w:ind w:right="331"/>
        <w:jc w:val="center"/>
        <w:rPr>
          <w:rFonts w:ascii="Times New Roman" w:eastAsia="Times New Roman" w:hAnsi="Times New Roman" w:cs="Times New Roman"/>
          <w:sz w:val="28"/>
          <w:szCs w:val="28"/>
        </w:rPr>
      </w:pPr>
      <w:r w:rsidRPr="009D3575">
        <w:rPr>
          <w:rFonts w:ascii="Times New Roman" w:eastAsia="Times New Roman" w:hAnsi="Times New Roman" w:cs="Times New Roman"/>
          <w:sz w:val="28"/>
          <w:szCs w:val="28"/>
        </w:rPr>
        <w:t>МОСКВА</w:t>
      </w:r>
    </w:p>
    <w:p w:rsidR="00F541D1" w:rsidRDefault="00F541D1" w:rsidP="00816EDC">
      <w:pPr>
        <w:widowControl w:val="0"/>
        <w:autoSpaceDE w:val="0"/>
        <w:autoSpaceDN w:val="0"/>
        <w:adjustRightInd w:val="0"/>
        <w:spacing w:after="0"/>
        <w:ind w:firstLine="426"/>
        <w:rPr>
          <w:rFonts w:ascii="Times New Roman" w:eastAsia="Times New Roman" w:hAnsi="Times New Roman" w:cs="Times New Roman"/>
          <w:sz w:val="28"/>
          <w:szCs w:val="28"/>
          <w:lang w:eastAsia="ru-RU"/>
        </w:rPr>
      </w:pPr>
    </w:p>
    <w:p w:rsidR="00F541D1" w:rsidRPr="00E301E4" w:rsidRDefault="00F541D1" w:rsidP="00816EDC">
      <w:pPr>
        <w:widowControl w:val="0"/>
        <w:autoSpaceDE w:val="0"/>
        <w:autoSpaceDN w:val="0"/>
        <w:adjustRightInd w:val="0"/>
        <w:spacing w:after="0"/>
        <w:ind w:firstLine="426"/>
        <w:rPr>
          <w:rFonts w:ascii="Times New Roman" w:eastAsia="Times New Roman" w:hAnsi="Times New Roman" w:cs="Times New Roman"/>
          <w:sz w:val="28"/>
          <w:szCs w:val="28"/>
          <w:lang w:eastAsia="ru-RU"/>
        </w:rPr>
      </w:pPr>
    </w:p>
    <w:p w:rsidR="00796509" w:rsidRDefault="00F541D1" w:rsidP="00796509">
      <w:pPr>
        <w:widowControl w:val="0"/>
        <w:autoSpaceDE w:val="0"/>
        <w:autoSpaceDN w:val="0"/>
        <w:adjustRightInd w:val="0"/>
        <w:spacing w:after="0"/>
        <w:ind w:firstLine="426"/>
        <w:jc w:val="center"/>
        <w:rPr>
          <w:rFonts w:ascii="Times New Roman" w:eastAsia="Calibri" w:hAnsi="Times New Roman" w:cs="Times New Roman"/>
          <w:b/>
          <w:color w:val="000000"/>
          <w:sz w:val="28"/>
          <w:szCs w:val="28"/>
        </w:rPr>
      </w:pPr>
      <w:r w:rsidRPr="006E0BF9">
        <w:rPr>
          <w:rFonts w:ascii="Times New Roman" w:eastAsia="Times New Roman" w:hAnsi="Times New Roman" w:cs="Times New Roman"/>
          <w:b/>
          <w:sz w:val="28"/>
          <w:szCs w:val="28"/>
          <w:lang w:eastAsia="ru-RU"/>
        </w:rPr>
        <w:t>О</w:t>
      </w:r>
      <w:r w:rsidR="001B2C8C" w:rsidRPr="006E0BF9">
        <w:rPr>
          <w:rFonts w:ascii="Times New Roman" w:eastAsia="Times New Roman" w:hAnsi="Times New Roman" w:cs="Times New Roman"/>
          <w:b/>
          <w:sz w:val="28"/>
          <w:szCs w:val="28"/>
          <w:lang w:eastAsia="ru-RU"/>
        </w:rPr>
        <w:t xml:space="preserve">б утверждении </w:t>
      </w:r>
      <w:r w:rsidR="002E73E5">
        <w:rPr>
          <w:rFonts w:ascii="Times New Roman" w:eastAsia="Times New Roman" w:hAnsi="Times New Roman" w:cs="Times New Roman"/>
          <w:b/>
          <w:sz w:val="28"/>
          <w:szCs w:val="28"/>
          <w:lang w:eastAsia="ru-RU"/>
        </w:rPr>
        <w:t>Правил</w:t>
      </w:r>
      <w:r w:rsidR="00B07FB8" w:rsidRPr="006E0BF9">
        <w:rPr>
          <w:rFonts w:ascii="Times New Roman" w:eastAsia="Calibri" w:hAnsi="Times New Roman" w:cs="Times New Roman"/>
          <w:b/>
          <w:color w:val="000000"/>
          <w:sz w:val="28"/>
          <w:szCs w:val="28"/>
        </w:rPr>
        <w:t xml:space="preserve"> </w:t>
      </w:r>
    </w:p>
    <w:p w:rsidR="00EC5767" w:rsidRPr="006E0BF9" w:rsidRDefault="00103BCE" w:rsidP="00816EDC">
      <w:pPr>
        <w:widowControl w:val="0"/>
        <w:autoSpaceDE w:val="0"/>
        <w:autoSpaceDN w:val="0"/>
        <w:adjustRightInd w:val="0"/>
        <w:spacing w:after="0"/>
        <w:ind w:firstLine="426"/>
        <w:jc w:val="center"/>
        <w:rPr>
          <w:rFonts w:ascii="Times New Roman" w:eastAsia="Times New Roman" w:hAnsi="Times New Roman" w:cs="Times New Roman"/>
          <w:b/>
          <w:sz w:val="28"/>
          <w:szCs w:val="28"/>
          <w:lang w:eastAsia="ru-RU"/>
        </w:rPr>
      </w:pPr>
      <w:r>
        <w:rPr>
          <w:rFonts w:ascii="Times New Roman" w:eastAsia="Calibri" w:hAnsi="Times New Roman" w:cs="Times New Roman"/>
          <w:b/>
          <w:color w:val="000000"/>
          <w:sz w:val="28"/>
          <w:szCs w:val="28"/>
        </w:rPr>
        <w:t>п</w:t>
      </w:r>
      <w:r w:rsidR="00796509">
        <w:rPr>
          <w:rFonts w:ascii="Times New Roman" w:eastAsia="Calibri" w:hAnsi="Times New Roman" w:cs="Times New Roman"/>
          <w:b/>
          <w:color w:val="000000"/>
          <w:sz w:val="28"/>
          <w:szCs w:val="28"/>
        </w:rPr>
        <w:t>ризнания</w:t>
      </w:r>
      <w:r w:rsidR="00B07FB8" w:rsidRPr="006E0BF9">
        <w:rPr>
          <w:rFonts w:ascii="Times New Roman" w:eastAsia="Calibri" w:hAnsi="Times New Roman" w:cs="Times New Roman"/>
          <w:b/>
          <w:color w:val="000000"/>
          <w:sz w:val="28"/>
          <w:szCs w:val="28"/>
        </w:rPr>
        <w:t xml:space="preserve"> физическ</w:t>
      </w:r>
      <w:r>
        <w:rPr>
          <w:rFonts w:ascii="Times New Roman" w:eastAsia="Calibri" w:hAnsi="Times New Roman" w:cs="Times New Roman"/>
          <w:b/>
          <w:color w:val="000000"/>
          <w:sz w:val="28"/>
          <w:szCs w:val="28"/>
        </w:rPr>
        <w:t>ого</w:t>
      </w:r>
      <w:r w:rsidR="00B07FB8" w:rsidRPr="006E0BF9">
        <w:rPr>
          <w:rFonts w:ascii="Times New Roman" w:eastAsia="Calibri" w:hAnsi="Times New Roman" w:cs="Times New Roman"/>
          <w:b/>
          <w:color w:val="000000"/>
          <w:sz w:val="28"/>
          <w:szCs w:val="28"/>
        </w:rPr>
        <w:t xml:space="preserve"> лиц</w:t>
      </w:r>
      <w:r>
        <w:rPr>
          <w:rFonts w:ascii="Times New Roman" w:eastAsia="Calibri" w:hAnsi="Times New Roman" w:cs="Times New Roman"/>
          <w:b/>
          <w:color w:val="000000"/>
          <w:sz w:val="28"/>
          <w:szCs w:val="28"/>
        </w:rPr>
        <w:t>а художником-ювелиром</w:t>
      </w:r>
    </w:p>
    <w:p w:rsidR="001B2C8C" w:rsidRDefault="001B2C8C" w:rsidP="00816ED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C74871" w:rsidRDefault="00C74871" w:rsidP="00816ED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541D1" w:rsidRDefault="00BF28A4" w:rsidP="00C748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F28A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w:t>
      </w:r>
      <w:r w:rsidR="009D3575">
        <w:rPr>
          <w:rFonts w:ascii="Times New Roman" w:eastAsia="Times New Roman" w:hAnsi="Times New Roman" w:cs="Times New Roman"/>
          <w:sz w:val="28"/>
          <w:szCs w:val="28"/>
          <w:lang w:eastAsia="ru-RU"/>
        </w:rPr>
        <w:t xml:space="preserve">со </w:t>
      </w:r>
      <w:r w:rsidRPr="00BF28A4">
        <w:rPr>
          <w:rFonts w:ascii="Times New Roman" w:eastAsia="Times New Roman" w:hAnsi="Times New Roman" w:cs="Times New Roman"/>
          <w:sz w:val="28"/>
          <w:szCs w:val="28"/>
          <w:lang w:eastAsia="ru-RU"/>
        </w:rPr>
        <w:t>стать</w:t>
      </w:r>
      <w:r w:rsidR="009D3575">
        <w:rPr>
          <w:rFonts w:ascii="Times New Roman" w:eastAsia="Times New Roman" w:hAnsi="Times New Roman" w:cs="Times New Roman"/>
          <w:sz w:val="28"/>
          <w:szCs w:val="28"/>
          <w:lang w:eastAsia="ru-RU"/>
        </w:rPr>
        <w:t>ей</w:t>
      </w:r>
      <w:r w:rsidRPr="00BF28A4">
        <w:rPr>
          <w:rFonts w:ascii="Times New Roman" w:eastAsia="Times New Roman" w:hAnsi="Times New Roman" w:cs="Times New Roman"/>
          <w:sz w:val="28"/>
          <w:szCs w:val="28"/>
          <w:lang w:eastAsia="ru-RU"/>
        </w:rPr>
        <w:t xml:space="preserve"> </w:t>
      </w:r>
      <w:r w:rsidR="006E0BF9">
        <w:rPr>
          <w:rFonts w:ascii="Times New Roman" w:eastAsia="Times New Roman" w:hAnsi="Times New Roman" w:cs="Times New Roman"/>
          <w:sz w:val="28"/>
          <w:szCs w:val="28"/>
          <w:lang w:eastAsia="ru-RU"/>
        </w:rPr>
        <w:t>11</w:t>
      </w:r>
      <w:r w:rsidRPr="00BF28A4">
        <w:rPr>
          <w:rFonts w:ascii="Times New Roman" w:eastAsia="Times New Roman" w:hAnsi="Times New Roman" w:cs="Times New Roman"/>
          <w:sz w:val="28"/>
          <w:szCs w:val="28"/>
          <w:lang w:eastAsia="ru-RU"/>
        </w:rPr>
        <w:t xml:space="preserve"> Федерального закона </w:t>
      </w:r>
      <w:r w:rsidR="009C4F33">
        <w:rPr>
          <w:rFonts w:ascii="Times New Roman" w:eastAsia="Times New Roman" w:hAnsi="Times New Roman" w:cs="Times New Roman"/>
          <w:sz w:val="28"/>
          <w:szCs w:val="28"/>
          <w:lang w:eastAsia="ru-RU"/>
        </w:rPr>
        <w:t>«О драгоценных</w:t>
      </w:r>
      <w:r w:rsidR="009C4F33">
        <w:rPr>
          <w:rFonts w:ascii="Times New Roman" w:eastAsia="Times New Roman" w:hAnsi="Times New Roman" w:cs="Times New Roman"/>
          <w:sz w:val="28"/>
          <w:szCs w:val="28"/>
          <w:lang w:eastAsia="ru-RU"/>
        </w:rPr>
        <w:br/>
      </w:r>
      <w:r w:rsidRPr="00BF28A4">
        <w:rPr>
          <w:rFonts w:ascii="Times New Roman" w:eastAsia="Times New Roman" w:hAnsi="Times New Roman" w:cs="Times New Roman"/>
          <w:sz w:val="28"/>
          <w:szCs w:val="28"/>
          <w:lang w:eastAsia="ru-RU"/>
        </w:rPr>
        <w:t xml:space="preserve">металлах и драгоценных камнях» </w:t>
      </w:r>
      <w:r w:rsidR="00F541D1" w:rsidRPr="00E301E4">
        <w:rPr>
          <w:rFonts w:ascii="Times New Roman" w:eastAsia="Times New Roman" w:hAnsi="Times New Roman" w:cs="Times New Roman"/>
          <w:sz w:val="28"/>
          <w:szCs w:val="28"/>
          <w:lang w:eastAsia="ru-RU"/>
        </w:rPr>
        <w:t>Правительство Российской Федерации</w:t>
      </w:r>
      <w:r w:rsidR="009C4F33">
        <w:rPr>
          <w:rFonts w:ascii="Times New Roman" w:eastAsia="Times New Roman" w:hAnsi="Times New Roman" w:cs="Times New Roman"/>
          <w:sz w:val="28"/>
          <w:szCs w:val="28"/>
          <w:lang w:eastAsia="ru-RU"/>
        </w:rPr>
        <w:br/>
      </w:r>
      <w:r w:rsidR="00F541D1" w:rsidRPr="00E301E4">
        <w:rPr>
          <w:rFonts w:ascii="Times New Roman" w:eastAsia="Times New Roman" w:hAnsi="Times New Roman" w:cs="Times New Roman"/>
          <w:b/>
          <w:sz w:val="28"/>
          <w:szCs w:val="28"/>
          <w:lang w:eastAsia="ru-RU"/>
        </w:rPr>
        <w:t>п о с т а н о в л я е т</w:t>
      </w:r>
      <w:r w:rsidR="00F541D1" w:rsidRPr="00E301E4">
        <w:rPr>
          <w:rFonts w:ascii="Times New Roman" w:eastAsia="Times New Roman" w:hAnsi="Times New Roman" w:cs="Times New Roman"/>
          <w:sz w:val="28"/>
          <w:szCs w:val="28"/>
          <w:lang w:eastAsia="ru-RU"/>
        </w:rPr>
        <w:t>:</w:t>
      </w:r>
    </w:p>
    <w:p w:rsidR="00F541D1" w:rsidRPr="006E0BF9" w:rsidRDefault="009C4F33" w:rsidP="00C74871">
      <w:pPr>
        <w:spacing w:after="0" w:line="360" w:lineRule="auto"/>
        <w:ind w:firstLine="709"/>
        <w:jc w:val="both"/>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eastAsia="ru-RU"/>
        </w:rPr>
        <w:t>1. </w:t>
      </w:r>
      <w:r w:rsidR="00F541D1" w:rsidRPr="006E0BF9">
        <w:rPr>
          <w:rFonts w:ascii="Times New Roman" w:eastAsia="Times New Roman" w:hAnsi="Times New Roman" w:cs="Times New Roman"/>
          <w:sz w:val="28"/>
          <w:szCs w:val="28"/>
          <w:lang w:eastAsia="ru-RU"/>
        </w:rPr>
        <w:t>Утвердить прилагаемы</w:t>
      </w:r>
      <w:r w:rsidR="002E73E5">
        <w:rPr>
          <w:rFonts w:ascii="Times New Roman" w:eastAsia="Times New Roman" w:hAnsi="Times New Roman" w:cs="Times New Roman"/>
          <w:sz w:val="28"/>
          <w:szCs w:val="28"/>
          <w:lang w:eastAsia="ru-RU"/>
        </w:rPr>
        <w:t>е</w:t>
      </w:r>
      <w:r w:rsidR="00F541D1" w:rsidRPr="006E0BF9">
        <w:rPr>
          <w:rFonts w:ascii="Times New Roman" w:eastAsia="Times New Roman" w:hAnsi="Times New Roman" w:cs="Times New Roman"/>
          <w:sz w:val="28"/>
          <w:szCs w:val="28"/>
          <w:lang w:eastAsia="ru-RU"/>
        </w:rPr>
        <w:t xml:space="preserve"> </w:t>
      </w:r>
      <w:r w:rsidR="002E73E5">
        <w:rPr>
          <w:rFonts w:ascii="Times New Roman" w:eastAsia="Times New Roman" w:hAnsi="Times New Roman" w:cs="Times New Roman"/>
          <w:sz w:val="28"/>
          <w:szCs w:val="28"/>
          <w:lang w:eastAsia="ru-RU"/>
        </w:rPr>
        <w:t>Правила</w:t>
      </w:r>
      <w:r w:rsidR="006E0BF9" w:rsidRPr="006E0BF9">
        <w:rPr>
          <w:rFonts w:ascii="Times New Roman" w:eastAsia="Times New Roman" w:hAnsi="Times New Roman" w:cs="Times New Roman"/>
          <w:sz w:val="28"/>
          <w:szCs w:val="28"/>
          <w:lang w:eastAsia="ru-RU"/>
        </w:rPr>
        <w:t xml:space="preserve"> </w:t>
      </w:r>
      <w:r w:rsidR="00796509">
        <w:rPr>
          <w:rFonts w:ascii="Times New Roman" w:eastAsia="Times New Roman" w:hAnsi="Times New Roman" w:cs="Times New Roman"/>
          <w:sz w:val="28"/>
          <w:szCs w:val="28"/>
          <w:lang w:eastAsia="ru-RU"/>
        </w:rPr>
        <w:t>признания</w:t>
      </w:r>
      <w:r w:rsidR="00103BCE">
        <w:rPr>
          <w:rFonts w:ascii="Times New Roman" w:eastAsia="Times New Roman" w:hAnsi="Times New Roman" w:cs="Times New Roman"/>
          <w:sz w:val="28"/>
          <w:szCs w:val="28"/>
          <w:lang w:eastAsia="ru-RU"/>
        </w:rPr>
        <w:t xml:space="preserve"> </w:t>
      </w:r>
      <w:r w:rsidR="006E0BF9" w:rsidRPr="006E0BF9">
        <w:rPr>
          <w:rFonts w:ascii="Times New Roman" w:eastAsia="Times New Roman" w:hAnsi="Times New Roman" w:cs="Times New Roman"/>
          <w:sz w:val="28"/>
          <w:szCs w:val="28"/>
          <w:lang w:eastAsia="ru-RU"/>
        </w:rPr>
        <w:t>физическ</w:t>
      </w:r>
      <w:r w:rsidR="00103BCE">
        <w:rPr>
          <w:rFonts w:ascii="Times New Roman" w:eastAsia="Times New Roman" w:hAnsi="Times New Roman" w:cs="Times New Roman"/>
          <w:sz w:val="28"/>
          <w:szCs w:val="28"/>
          <w:lang w:eastAsia="ru-RU"/>
        </w:rPr>
        <w:t>ого лица художником-ювелиром</w:t>
      </w:r>
      <w:r w:rsidR="006E0BF9" w:rsidRPr="006E0BF9">
        <w:rPr>
          <w:rFonts w:ascii="Times New Roman" w:eastAsia="Times New Roman" w:hAnsi="Times New Roman" w:cs="Times New Roman"/>
          <w:sz w:val="28"/>
          <w:szCs w:val="28"/>
          <w:lang w:eastAsia="ru-RU"/>
        </w:rPr>
        <w:t>.</w:t>
      </w:r>
    </w:p>
    <w:p w:rsidR="000A0B9B" w:rsidRPr="006E0BF9" w:rsidRDefault="009C4F33" w:rsidP="00C74871">
      <w:pPr>
        <w:spacing w:after="0" w:line="360" w:lineRule="auto"/>
        <w:ind w:firstLine="709"/>
        <w:jc w:val="both"/>
        <w:rPr>
          <w:rFonts w:ascii="Times New Roman" w:eastAsia="Times New Roman" w:hAnsi="Times New Roman" w:cs="Times New Roman"/>
          <w:sz w:val="28"/>
          <w:szCs w:val="28"/>
          <w:lang w:eastAsia="ru-RU"/>
        </w:rPr>
      </w:pPr>
      <w:bookmarkStart w:id="0" w:name="sub_3"/>
      <w:r>
        <w:rPr>
          <w:rFonts w:ascii="Times New Roman" w:eastAsia="Times New Roman" w:hAnsi="Times New Roman" w:cs="Times New Roman"/>
          <w:sz w:val="28"/>
          <w:szCs w:val="28"/>
          <w:lang w:val="ru" w:eastAsia="ru-RU"/>
        </w:rPr>
        <w:t>2. </w:t>
      </w:r>
      <w:r w:rsidR="000A0B9B" w:rsidRPr="006E0BF9">
        <w:rPr>
          <w:rFonts w:ascii="Times New Roman" w:eastAsia="Times New Roman" w:hAnsi="Times New Roman" w:cs="Times New Roman"/>
          <w:sz w:val="28"/>
          <w:szCs w:val="28"/>
          <w:lang w:eastAsia="ru-RU"/>
        </w:rPr>
        <w:t>Настоящее постановление вступает в силу с 1 марта 2024 г.</w:t>
      </w:r>
      <w:r w:rsidR="00204458">
        <w:rPr>
          <w:rFonts w:ascii="Times New Roman" w:eastAsia="Times New Roman" w:hAnsi="Times New Roman" w:cs="Times New Roman"/>
          <w:sz w:val="28"/>
          <w:szCs w:val="28"/>
          <w:lang w:eastAsia="ru-RU"/>
        </w:rPr>
        <w:t xml:space="preserve"> и действует</w:t>
      </w:r>
      <w:r w:rsidR="00204458">
        <w:rPr>
          <w:rFonts w:ascii="Times New Roman" w:eastAsia="Times New Roman" w:hAnsi="Times New Roman" w:cs="Times New Roman"/>
          <w:sz w:val="28"/>
          <w:szCs w:val="28"/>
          <w:lang w:eastAsia="ru-RU"/>
        </w:rPr>
        <w:br/>
        <w:t>до 1 марта 2030 г.</w:t>
      </w:r>
    </w:p>
    <w:bookmarkEnd w:id="0"/>
    <w:p w:rsidR="000A0B9B" w:rsidRPr="001B2C8C" w:rsidRDefault="000A0B9B" w:rsidP="00816EDC">
      <w:pPr>
        <w:spacing w:after="0"/>
        <w:ind w:firstLine="709"/>
        <w:jc w:val="both"/>
        <w:rPr>
          <w:rFonts w:ascii="Times New Roman" w:eastAsia="Times New Roman" w:hAnsi="Times New Roman" w:cs="Times New Roman"/>
          <w:sz w:val="28"/>
          <w:szCs w:val="28"/>
          <w:lang w:eastAsia="ru-RU"/>
        </w:rPr>
      </w:pPr>
    </w:p>
    <w:p w:rsidR="00F541D1" w:rsidRPr="001B2C8C" w:rsidRDefault="00F541D1" w:rsidP="00816EDC">
      <w:pPr>
        <w:widowControl w:val="0"/>
        <w:autoSpaceDE w:val="0"/>
        <w:autoSpaceDN w:val="0"/>
        <w:adjustRightInd w:val="0"/>
        <w:spacing w:after="0"/>
        <w:ind w:left="-426" w:firstLine="426"/>
        <w:jc w:val="both"/>
        <w:rPr>
          <w:rFonts w:ascii="Times New Roman" w:eastAsia="Times New Roman" w:hAnsi="Times New Roman" w:cs="Times New Roman"/>
          <w:sz w:val="28"/>
          <w:szCs w:val="28"/>
          <w:lang w:eastAsia="ru-RU"/>
        </w:rPr>
      </w:pPr>
    </w:p>
    <w:tbl>
      <w:tblPr>
        <w:tblStyle w:val="TableNormal"/>
        <w:tblW w:w="9955" w:type="dxa"/>
        <w:tblInd w:w="110" w:type="dxa"/>
        <w:tblLayout w:type="fixed"/>
        <w:tblLook w:val="01E0" w:firstRow="1" w:lastRow="1" w:firstColumn="1" w:lastColumn="1" w:noHBand="0" w:noVBand="0"/>
      </w:tblPr>
      <w:tblGrid>
        <w:gridCol w:w="6063"/>
        <w:gridCol w:w="3892"/>
      </w:tblGrid>
      <w:tr w:rsidR="009C4F33" w:rsidTr="009C4F33">
        <w:trPr>
          <w:trHeight w:val="709"/>
        </w:trPr>
        <w:tc>
          <w:tcPr>
            <w:tcW w:w="6063" w:type="dxa"/>
          </w:tcPr>
          <w:p w:rsidR="00CE540C" w:rsidRDefault="009C4F33" w:rsidP="00CE540C">
            <w:pPr>
              <w:pStyle w:val="TableParagraph"/>
              <w:rPr>
                <w:sz w:val="28"/>
              </w:rPr>
            </w:pPr>
            <w:proofErr w:type="spellStart"/>
            <w:r>
              <w:rPr>
                <w:sz w:val="28"/>
              </w:rPr>
              <w:t>Председатель</w:t>
            </w:r>
            <w:proofErr w:type="spellEnd"/>
            <w:r>
              <w:rPr>
                <w:sz w:val="28"/>
              </w:rPr>
              <w:t xml:space="preserve"> </w:t>
            </w:r>
            <w:proofErr w:type="spellStart"/>
            <w:r>
              <w:rPr>
                <w:sz w:val="28"/>
              </w:rPr>
              <w:t>Правительства</w:t>
            </w:r>
            <w:proofErr w:type="spellEnd"/>
          </w:p>
          <w:p w:rsidR="009C4F33" w:rsidRDefault="00CE540C" w:rsidP="00CE540C">
            <w:pPr>
              <w:pStyle w:val="TableParagraph"/>
              <w:rPr>
                <w:sz w:val="28"/>
              </w:rPr>
            </w:pPr>
            <w:r>
              <w:rPr>
                <w:sz w:val="28"/>
                <w:lang w:val="ru-RU"/>
              </w:rPr>
              <w:t xml:space="preserve">     </w:t>
            </w:r>
            <w:r w:rsidR="009C4F33">
              <w:rPr>
                <w:spacing w:val="-67"/>
                <w:sz w:val="28"/>
              </w:rPr>
              <w:t xml:space="preserve"> </w:t>
            </w:r>
            <w:r>
              <w:rPr>
                <w:spacing w:val="-67"/>
                <w:sz w:val="28"/>
                <w:lang w:val="ru-RU"/>
              </w:rPr>
              <w:t xml:space="preserve">   </w:t>
            </w:r>
            <w:proofErr w:type="spellStart"/>
            <w:r w:rsidR="009C4F33">
              <w:rPr>
                <w:sz w:val="28"/>
              </w:rPr>
              <w:t>Российской</w:t>
            </w:r>
            <w:proofErr w:type="spellEnd"/>
            <w:r w:rsidR="009C4F33">
              <w:rPr>
                <w:spacing w:val="-1"/>
                <w:sz w:val="28"/>
              </w:rPr>
              <w:t xml:space="preserve"> </w:t>
            </w:r>
            <w:proofErr w:type="spellStart"/>
            <w:r w:rsidR="009C4F33">
              <w:rPr>
                <w:sz w:val="28"/>
              </w:rPr>
              <w:t>Федерации</w:t>
            </w:r>
            <w:proofErr w:type="spellEnd"/>
          </w:p>
        </w:tc>
        <w:tc>
          <w:tcPr>
            <w:tcW w:w="3892" w:type="dxa"/>
          </w:tcPr>
          <w:p w:rsidR="009C4F33" w:rsidRDefault="009C4F33" w:rsidP="00D1167C">
            <w:pPr>
              <w:pStyle w:val="TableParagraph"/>
              <w:spacing w:before="7"/>
              <w:rPr>
                <w:sz w:val="33"/>
              </w:rPr>
            </w:pPr>
          </w:p>
          <w:p w:rsidR="009C4F33" w:rsidRDefault="009C4F33" w:rsidP="009C4F33">
            <w:pPr>
              <w:pStyle w:val="TableParagraph"/>
              <w:spacing w:line="302" w:lineRule="exact"/>
              <w:jc w:val="right"/>
              <w:rPr>
                <w:sz w:val="28"/>
              </w:rPr>
            </w:pPr>
            <w:proofErr w:type="spellStart"/>
            <w:r>
              <w:rPr>
                <w:sz w:val="28"/>
              </w:rPr>
              <w:t>М.Мишустин</w:t>
            </w:r>
            <w:proofErr w:type="spellEnd"/>
          </w:p>
        </w:tc>
      </w:tr>
    </w:tbl>
    <w:p w:rsidR="00F541D1" w:rsidRDefault="00F541D1" w:rsidP="00816ED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r w:rsidRPr="00E301E4">
        <w:rPr>
          <w:rFonts w:ascii="Times New Roman" w:eastAsia="Times New Roman" w:hAnsi="Times New Roman" w:cs="Times New Roman"/>
          <w:sz w:val="28"/>
          <w:szCs w:val="28"/>
          <w:lang w:eastAsia="ru-RU"/>
        </w:rPr>
        <w:tab/>
      </w:r>
      <w:r w:rsidRPr="00E301E4">
        <w:rPr>
          <w:rFonts w:ascii="Times New Roman" w:eastAsia="Times New Roman" w:hAnsi="Times New Roman" w:cs="Times New Roman"/>
          <w:sz w:val="28"/>
          <w:szCs w:val="28"/>
          <w:lang w:eastAsia="ru-RU"/>
        </w:rPr>
        <w:tab/>
      </w:r>
      <w:r w:rsidRPr="00E301E4">
        <w:rPr>
          <w:rFonts w:ascii="Times New Roman" w:eastAsia="Times New Roman" w:hAnsi="Times New Roman" w:cs="Times New Roman"/>
          <w:sz w:val="28"/>
          <w:szCs w:val="28"/>
          <w:lang w:eastAsia="ru-RU"/>
        </w:rPr>
        <w:tab/>
      </w:r>
      <w:r w:rsidRPr="00E301E4">
        <w:rPr>
          <w:rFonts w:ascii="Times New Roman" w:eastAsia="Times New Roman" w:hAnsi="Times New Roman" w:cs="Times New Roman"/>
          <w:sz w:val="28"/>
          <w:szCs w:val="28"/>
          <w:lang w:eastAsia="ru-RU"/>
        </w:rPr>
        <w:tab/>
      </w:r>
      <w:r w:rsidRPr="00E301E4">
        <w:rPr>
          <w:rFonts w:ascii="Times New Roman" w:eastAsia="Times New Roman" w:hAnsi="Times New Roman" w:cs="Times New Roman"/>
          <w:sz w:val="28"/>
          <w:szCs w:val="28"/>
          <w:lang w:eastAsia="ru-RU"/>
        </w:rPr>
        <w:tab/>
      </w:r>
      <w:r w:rsidRPr="00E301E4">
        <w:rPr>
          <w:rFonts w:ascii="Times New Roman" w:eastAsia="Times New Roman" w:hAnsi="Times New Roman" w:cs="Times New Roman"/>
          <w:sz w:val="28"/>
          <w:szCs w:val="28"/>
          <w:lang w:eastAsia="ru-RU"/>
        </w:rPr>
        <w:tab/>
      </w:r>
      <w:r w:rsidRPr="00E301E4">
        <w:rPr>
          <w:rFonts w:ascii="Times New Roman" w:eastAsia="Times New Roman" w:hAnsi="Times New Roman" w:cs="Times New Roman"/>
          <w:sz w:val="28"/>
          <w:szCs w:val="28"/>
          <w:lang w:eastAsia="ru-RU"/>
        </w:rPr>
        <w:tab/>
      </w:r>
      <w:r w:rsidRPr="00E301E4">
        <w:rPr>
          <w:rFonts w:ascii="Times New Roman" w:eastAsia="Times New Roman" w:hAnsi="Times New Roman" w:cs="Times New Roman"/>
          <w:sz w:val="28"/>
          <w:szCs w:val="28"/>
          <w:lang w:eastAsia="ru-RU"/>
        </w:rPr>
        <w:tab/>
      </w:r>
      <w:r w:rsidRPr="00E301E4">
        <w:rPr>
          <w:rFonts w:ascii="Times New Roman" w:eastAsia="Times New Roman" w:hAnsi="Times New Roman" w:cs="Times New Roman"/>
          <w:sz w:val="28"/>
          <w:szCs w:val="28"/>
          <w:lang w:eastAsia="ru-RU"/>
        </w:rPr>
        <w:tab/>
      </w:r>
      <w:r w:rsidRPr="00E301E4">
        <w:rPr>
          <w:rFonts w:ascii="Times New Roman" w:eastAsia="Times New Roman" w:hAnsi="Times New Roman" w:cs="Times New Roman"/>
          <w:sz w:val="28"/>
          <w:szCs w:val="28"/>
          <w:lang w:eastAsia="ru-RU"/>
        </w:rPr>
        <w:tab/>
      </w:r>
    </w:p>
    <w:p w:rsidR="004B3BF2" w:rsidRDefault="004B3BF2" w:rsidP="00816ED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p>
    <w:p w:rsidR="004B3BF2" w:rsidRDefault="004B3BF2" w:rsidP="00816ED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p>
    <w:p w:rsidR="004B3BF2" w:rsidRDefault="004B3BF2" w:rsidP="00816ED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p>
    <w:p w:rsidR="004B3BF2" w:rsidRDefault="004B3BF2" w:rsidP="00816ED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p>
    <w:p w:rsidR="00DA037F" w:rsidRDefault="00DA037F" w:rsidP="00816ED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sectPr w:rsidR="00DA037F" w:rsidSect="00C74871">
          <w:pgSz w:w="11906" w:h="16838"/>
          <w:pgMar w:top="1134" w:right="851" w:bottom="1134" w:left="1134" w:header="709" w:footer="709" w:gutter="0"/>
          <w:cols w:space="708"/>
          <w:docGrid w:linePitch="360"/>
        </w:sectPr>
      </w:pPr>
    </w:p>
    <w:p w:rsidR="00DA037F" w:rsidRPr="00DA037F" w:rsidRDefault="00DA037F" w:rsidP="00DA037F">
      <w:pPr>
        <w:widowControl w:val="0"/>
        <w:spacing w:after="360" w:line="240" w:lineRule="auto"/>
        <w:ind w:left="5387" w:firstLine="709"/>
        <w:jc w:val="both"/>
        <w:rPr>
          <w:rFonts w:ascii="Times New Roman" w:eastAsia="Calibri" w:hAnsi="Times New Roman" w:cs="Times New Roman"/>
          <w:sz w:val="28"/>
          <w:szCs w:val="28"/>
        </w:rPr>
      </w:pPr>
      <w:r w:rsidRPr="00DA037F">
        <w:rPr>
          <w:rFonts w:ascii="Times New Roman" w:eastAsia="Times New Roman" w:hAnsi="Times New Roman" w:cs="Times New Roman"/>
          <w:color w:val="000000"/>
          <w:sz w:val="28"/>
          <w:szCs w:val="28"/>
          <w:lang w:eastAsia="ru-RU"/>
        </w:rPr>
        <w:lastRenderedPageBreak/>
        <w:t xml:space="preserve">   </w:t>
      </w:r>
      <w:r w:rsidRPr="00DA037F">
        <w:rPr>
          <w:rFonts w:ascii="Times New Roman" w:eastAsia="Calibri" w:hAnsi="Times New Roman" w:cs="Times New Roman"/>
          <w:sz w:val="28"/>
          <w:szCs w:val="28"/>
        </w:rPr>
        <w:t>УТВЕРЖДЕНЫ</w:t>
      </w:r>
    </w:p>
    <w:p w:rsidR="00DA037F" w:rsidRPr="00DA037F" w:rsidRDefault="00DA037F" w:rsidP="00DA037F">
      <w:pPr>
        <w:widowControl w:val="0"/>
        <w:autoSpaceDE w:val="0"/>
        <w:autoSpaceDN w:val="0"/>
        <w:spacing w:after="0" w:line="240" w:lineRule="auto"/>
        <w:ind w:left="5421" w:right="652"/>
        <w:jc w:val="center"/>
        <w:rPr>
          <w:rFonts w:ascii="Times New Roman" w:eastAsia="Times New Roman" w:hAnsi="Times New Roman" w:cs="Times New Roman"/>
          <w:sz w:val="28"/>
          <w:szCs w:val="28"/>
        </w:rPr>
      </w:pPr>
      <w:r w:rsidRPr="00DA037F">
        <w:rPr>
          <w:rFonts w:ascii="Times New Roman" w:eastAsia="Times New Roman" w:hAnsi="Times New Roman" w:cs="Times New Roman"/>
          <w:sz w:val="28"/>
          <w:szCs w:val="28"/>
        </w:rPr>
        <w:t>постановлением Правительства</w:t>
      </w:r>
      <w:r w:rsidRPr="00DA037F">
        <w:rPr>
          <w:rFonts w:ascii="Times New Roman" w:eastAsia="Times New Roman" w:hAnsi="Times New Roman" w:cs="Times New Roman"/>
          <w:spacing w:val="-67"/>
          <w:sz w:val="28"/>
          <w:szCs w:val="28"/>
        </w:rPr>
        <w:t xml:space="preserve"> </w:t>
      </w:r>
      <w:r w:rsidRPr="00DA037F">
        <w:rPr>
          <w:rFonts w:ascii="Times New Roman" w:eastAsia="Times New Roman" w:hAnsi="Times New Roman" w:cs="Times New Roman"/>
          <w:sz w:val="28"/>
          <w:szCs w:val="28"/>
        </w:rPr>
        <w:t>Российской Федерации</w:t>
      </w:r>
    </w:p>
    <w:p w:rsidR="00DA037F" w:rsidRPr="00DA037F" w:rsidRDefault="00DA037F" w:rsidP="00DA037F">
      <w:pPr>
        <w:widowControl w:val="0"/>
        <w:tabs>
          <w:tab w:val="left" w:pos="7668"/>
          <w:tab w:val="left" w:pos="9519"/>
        </w:tabs>
        <w:autoSpaceDE w:val="0"/>
        <w:autoSpaceDN w:val="0"/>
        <w:spacing w:after="0" w:line="240" w:lineRule="auto"/>
        <w:ind w:left="5897"/>
        <w:rPr>
          <w:rFonts w:ascii="Times New Roman" w:eastAsia="Times New Roman" w:hAnsi="Times New Roman" w:cs="Times New Roman"/>
          <w:sz w:val="28"/>
          <w:szCs w:val="28"/>
        </w:rPr>
      </w:pPr>
      <w:r w:rsidRPr="00DA037F">
        <w:rPr>
          <w:rFonts w:ascii="Times New Roman" w:eastAsia="Times New Roman" w:hAnsi="Times New Roman" w:cs="Times New Roman"/>
          <w:sz w:val="28"/>
          <w:szCs w:val="28"/>
        </w:rPr>
        <w:t>от</w:t>
      </w:r>
      <w:r w:rsidRPr="00DA037F">
        <w:rPr>
          <w:rFonts w:ascii="Times New Roman" w:eastAsia="Times New Roman" w:hAnsi="Times New Roman" w:cs="Times New Roman"/>
          <w:sz w:val="28"/>
          <w:szCs w:val="28"/>
          <w:u w:val="single"/>
        </w:rPr>
        <w:tab/>
      </w:r>
      <w:r w:rsidRPr="00DA037F">
        <w:rPr>
          <w:rFonts w:ascii="Times New Roman" w:eastAsia="Times New Roman" w:hAnsi="Times New Roman" w:cs="Times New Roman"/>
          <w:sz w:val="28"/>
          <w:szCs w:val="28"/>
        </w:rPr>
        <w:t>2023 г.</w:t>
      </w:r>
      <w:r w:rsidRPr="00DA037F">
        <w:rPr>
          <w:rFonts w:ascii="Times New Roman" w:eastAsia="Times New Roman" w:hAnsi="Times New Roman" w:cs="Times New Roman"/>
          <w:spacing w:val="-4"/>
          <w:sz w:val="28"/>
          <w:szCs w:val="28"/>
        </w:rPr>
        <w:t xml:space="preserve"> </w:t>
      </w:r>
      <w:r w:rsidRPr="00DA037F">
        <w:rPr>
          <w:rFonts w:ascii="Times New Roman" w:eastAsia="Times New Roman" w:hAnsi="Times New Roman" w:cs="Times New Roman"/>
          <w:sz w:val="28"/>
          <w:szCs w:val="28"/>
        </w:rPr>
        <w:t>№____</w:t>
      </w:r>
    </w:p>
    <w:p w:rsidR="00DA037F" w:rsidRPr="00DA037F" w:rsidRDefault="00DA037F" w:rsidP="00DA037F">
      <w:pPr>
        <w:widowControl w:val="0"/>
        <w:autoSpaceDE w:val="0"/>
        <w:autoSpaceDN w:val="0"/>
        <w:spacing w:after="0" w:line="240" w:lineRule="auto"/>
        <w:rPr>
          <w:rFonts w:ascii="Times New Roman" w:eastAsia="Times New Roman" w:hAnsi="Times New Roman" w:cs="Times New Roman"/>
          <w:sz w:val="20"/>
          <w:szCs w:val="28"/>
        </w:rPr>
      </w:pPr>
    </w:p>
    <w:p w:rsidR="00DA037F" w:rsidRPr="00DA037F" w:rsidRDefault="00DA037F" w:rsidP="00DA037F">
      <w:pPr>
        <w:widowControl w:val="0"/>
        <w:autoSpaceDE w:val="0"/>
        <w:autoSpaceDN w:val="0"/>
        <w:adjustRightInd w:val="0"/>
        <w:spacing w:before="1400" w:after="0" w:line="240" w:lineRule="auto"/>
        <w:jc w:val="center"/>
        <w:rPr>
          <w:rFonts w:ascii="Times New Roman" w:eastAsia="Calibri" w:hAnsi="Times New Roman" w:cs="Times New Roman"/>
          <w:b/>
          <w:bCs/>
          <w:iCs/>
          <w:sz w:val="28"/>
          <w:szCs w:val="28"/>
        </w:rPr>
      </w:pPr>
      <w:r w:rsidRPr="00DA037F">
        <w:rPr>
          <w:rFonts w:ascii="Times New Roman" w:eastAsia="Calibri" w:hAnsi="Times New Roman" w:cs="Times New Roman"/>
          <w:b/>
          <w:bCs/>
          <w:iCs/>
          <w:sz w:val="28"/>
          <w:szCs w:val="28"/>
        </w:rPr>
        <w:t xml:space="preserve">П Р А В И Л А </w:t>
      </w:r>
    </w:p>
    <w:p w:rsidR="00DA037F" w:rsidRPr="00DA037F" w:rsidRDefault="00DA037F" w:rsidP="00DA037F">
      <w:pPr>
        <w:widowControl w:val="0"/>
        <w:autoSpaceDE w:val="0"/>
        <w:autoSpaceDN w:val="0"/>
        <w:adjustRightInd w:val="0"/>
        <w:spacing w:after="480" w:line="240" w:lineRule="auto"/>
        <w:ind w:firstLine="425"/>
        <w:jc w:val="center"/>
        <w:rPr>
          <w:rFonts w:ascii="Times New Roman" w:eastAsia="Times New Roman" w:hAnsi="Times New Roman" w:cs="Times New Roman"/>
          <w:b/>
          <w:sz w:val="28"/>
          <w:szCs w:val="28"/>
          <w:lang w:eastAsia="ru-RU"/>
        </w:rPr>
      </w:pPr>
      <w:r w:rsidRPr="00DA037F">
        <w:rPr>
          <w:rFonts w:ascii="Times New Roman" w:eastAsia="Calibri" w:hAnsi="Times New Roman" w:cs="Times New Roman"/>
          <w:b/>
          <w:color w:val="000000"/>
          <w:sz w:val="28"/>
          <w:szCs w:val="28"/>
        </w:rPr>
        <w:t>признания физического лица художником-ювелиром</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1. Настоящие Правила устанавливают порядок признания физического лица художником-ювелиром, который соответствует требованиям, установленным пунктом 6 статьи 10 Федерального закона «О драгоценных металлах</w:t>
      </w:r>
      <w:r w:rsidRPr="00DA037F">
        <w:rPr>
          <w:rFonts w:ascii="Times New Roman" w:eastAsia="Times New Roman" w:hAnsi="Times New Roman" w:cs="Times New Roman"/>
          <w:sz w:val="28"/>
          <w:szCs w:val="28"/>
          <w:lang w:eastAsia="ru-RU"/>
        </w:rPr>
        <w:br/>
        <w:t>и драгоценных камнях».</w:t>
      </w:r>
    </w:p>
    <w:p w:rsidR="00DA037F" w:rsidRPr="00DA037F" w:rsidRDefault="00DA037F" w:rsidP="00DA037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2. Понятия, используемые в настоящих Правилах, означают следующее:</w:t>
      </w:r>
    </w:p>
    <w:p w:rsidR="00DA037F" w:rsidRPr="00DA037F" w:rsidRDefault="00DA037F" w:rsidP="00DA037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«художник-ювелир» - физическое лицо, осуществляющее на профессиональной основе самостоятельную творческую деятельность, изготавливающее ювелирные и другие изделия из драгоценных металлов и (или) драгоценных камней, и получившее статус художника-ювелира в соответствии</w:t>
      </w:r>
      <w:r w:rsidRPr="00DA037F">
        <w:rPr>
          <w:rFonts w:ascii="Times New Roman" w:eastAsia="Times New Roman" w:hAnsi="Times New Roman" w:cs="Times New Roman"/>
          <w:sz w:val="28"/>
          <w:szCs w:val="28"/>
          <w:lang w:eastAsia="ru-RU"/>
        </w:rPr>
        <w:br/>
        <w:t>с настоящими Правилами;</w:t>
      </w:r>
    </w:p>
    <w:p w:rsidR="00DA037F" w:rsidRPr="00DA037F" w:rsidRDefault="00DA037F" w:rsidP="00DA037F">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«Гохран России» - федеральное казенное учреждение «Государственное учреждение по формированию Государственного фонда драгоценных металлов</w:t>
      </w:r>
      <w:r w:rsidRPr="00DA037F">
        <w:rPr>
          <w:rFonts w:ascii="Times New Roman" w:eastAsia="Calibri" w:hAnsi="Times New Roman" w:cs="Times New Roman"/>
          <w:bCs/>
          <w:sz w:val="28"/>
          <w:szCs w:val="28"/>
        </w:rPr>
        <w:br/>
        <w:t>и драгоценных камней Российской Федерации, хранению, отпуску</w:t>
      </w:r>
      <w:r w:rsidRPr="00DA037F">
        <w:rPr>
          <w:rFonts w:ascii="Times New Roman" w:eastAsia="Calibri" w:hAnsi="Times New Roman" w:cs="Times New Roman"/>
          <w:bCs/>
          <w:sz w:val="28"/>
          <w:szCs w:val="28"/>
        </w:rPr>
        <w:br/>
        <w:t>и использованию драгоценных металлов и драгоценных камней (Гохран России) при Министерстве финансов Российской Федерации»;</w:t>
      </w:r>
    </w:p>
    <w:p w:rsidR="00DA037F" w:rsidRPr="00DA037F" w:rsidRDefault="00DA037F" w:rsidP="00DA037F">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«заявитель» - физическое лицо, претендующее на получение статуса художника-ювелира.</w:t>
      </w:r>
    </w:p>
    <w:p w:rsidR="00DA037F" w:rsidRPr="00DA037F" w:rsidRDefault="00DA037F" w:rsidP="00DA037F">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 xml:space="preserve">3. Признание физического лица художником-ювелиром осуществляется комиссией Гохрана России (далее – комиссия) по заявлению заявителя. </w:t>
      </w:r>
    </w:p>
    <w:p w:rsidR="00DA037F" w:rsidRPr="00DA037F" w:rsidRDefault="00DA037F" w:rsidP="00DA03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4. Заявитель должен соответствовать следующим требованиям:</w:t>
      </w:r>
    </w:p>
    <w:p w:rsidR="00DA037F" w:rsidRPr="00DA037F" w:rsidRDefault="00DA037F" w:rsidP="00DA03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 xml:space="preserve">а) продолжать традиции и развивать новые направления ювелирного </w:t>
      </w:r>
      <w:r w:rsidRPr="00DA037F">
        <w:rPr>
          <w:rFonts w:ascii="Times New Roman" w:eastAsia="Times New Roman" w:hAnsi="Times New Roman" w:cs="Times New Roman"/>
          <w:sz w:val="28"/>
          <w:szCs w:val="28"/>
          <w:lang w:eastAsia="ru-RU"/>
        </w:rPr>
        <w:lastRenderedPageBreak/>
        <w:t>мастерства;</w:t>
      </w:r>
    </w:p>
    <w:p w:rsidR="00DA037F" w:rsidRPr="00DA037F" w:rsidRDefault="00DA037F" w:rsidP="00DA03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r w:rsidRPr="00DA037F">
        <w:rPr>
          <w:rFonts w:ascii="Times New Roman" w:eastAsia="Times New Roman" w:hAnsi="Times New Roman" w:cs="Times New Roman"/>
          <w:bCs/>
          <w:sz w:val="28"/>
          <w:szCs w:val="28"/>
          <w:lang w:eastAsia="ru-RU"/>
        </w:rPr>
        <w:t>б) иметь опыт участия в конкурсах, выставках, смотрах, других культурных мероприятиях в ювелирной отрасли;</w:t>
      </w:r>
    </w:p>
    <w:p w:rsidR="00DA037F" w:rsidRPr="00DA037F" w:rsidRDefault="00DA037F" w:rsidP="00DA037F">
      <w:pPr>
        <w:widowControl w:val="0"/>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в) иметь не менее трех ювелирных изделий, которые прошли опробование</w:t>
      </w:r>
      <w:r w:rsidRPr="00DA037F">
        <w:rPr>
          <w:rFonts w:ascii="Times New Roman" w:eastAsia="Times New Roman" w:hAnsi="Times New Roman" w:cs="Times New Roman"/>
          <w:sz w:val="28"/>
          <w:szCs w:val="28"/>
          <w:lang w:eastAsia="ru-RU"/>
        </w:rPr>
        <w:br/>
        <w:t>и клеймение государственным пробирным клеймом, изготовлены физическим лицом с использованием техники исполнения, включающей ручной труд</w:t>
      </w:r>
      <w:r w:rsidRPr="00DA037F">
        <w:rPr>
          <w:rFonts w:ascii="Times New Roman" w:eastAsia="Times New Roman" w:hAnsi="Times New Roman" w:cs="Times New Roman"/>
          <w:sz w:val="28"/>
          <w:szCs w:val="28"/>
          <w:lang w:eastAsia="ru-RU"/>
        </w:rPr>
        <w:br/>
        <w:t>на этапах изготовления и художественной обработки изделия, обладают оригинальной авторской идеей и высоким профессиональным, художественным</w:t>
      </w:r>
      <w:r w:rsidRPr="00DA037F">
        <w:rPr>
          <w:rFonts w:ascii="Times New Roman" w:eastAsia="Times New Roman" w:hAnsi="Times New Roman" w:cs="Times New Roman"/>
          <w:sz w:val="28"/>
          <w:szCs w:val="28"/>
          <w:lang w:eastAsia="ru-RU"/>
        </w:rPr>
        <w:br/>
        <w:t>и техническим уровнем исполнения и в которых реализован художественный замысел.</w:t>
      </w:r>
    </w:p>
    <w:p w:rsidR="00DA037F" w:rsidRPr="00DA037F" w:rsidRDefault="00DA037F" w:rsidP="00DA037F">
      <w:pPr>
        <w:widowControl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5. В целях признания физического лица художником-ювелиром заявитель направляет в Гохран России заявление по форме согласно приложению № 1.</w:t>
      </w:r>
    </w:p>
    <w:p w:rsidR="00DA037F" w:rsidRPr="00DA037F" w:rsidRDefault="00DA037F" w:rsidP="00DA037F">
      <w:pPr>
        <w:widowControl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Заявление направляется в письменной форме на бумажном носителе, подписанном заявителем лично, либо в виде электронного образа заявления (</w:t>
      </w:r>
      <w:proofErr w:type="spellStart"/>
      <w:r w:rsidRPr="00DA037F">
        <w:rPr>
          <w:rFonts w:ascii="Times New Roman" w:eastAsia="Calibri" w:hAnsi="Times New Roman" w:cs="Times New Roman"/>
          <w:bCs/>
          <w:sz w:val="28"/>
          <w:szCs w:val="28"/>
        </w:rPr>
        <w:t>завления</w:t>
      </w:r>
      <w:proofErr w:type="spellEnd"/>
      <w:r w:rsidRPr="00DA037F">
        <w:rPr>
          <w:rFonts w:ascii="Times New Roman" w:eastAsia="Calibri" w:hAnsi="Times New Roman" w:cs="Times New Roman"/>
          <w:bCs/>
          <w:sz w:val="28"/>
          <w:szCs w:val="28"/>
        </w:rPr>
        <w:t xml:space="preserve"> на бумажном носителе, преобразованного в электронно-цифровую форму путем сканирования с сохранением его реквизитов) с последующим предоставлением </w:t>
      </w:r>
      <w:proofErr w:type="spellStart"/>
      <w:r w:rsidRPr="00DA037F">
        <w:rPr>
          <w:rFonts w:ascii="Times New Roman" w:eastAsia="Calibri" w:hAnsi="Times New Roman" w:cs="Times New Roman"/>
          <w:bCs/>
          <w:sz w:val="28"/>
          <w:szCs w:val="28"/>
        </w:rPr>
        <w:t>завления</w:t>
      </w:r>
      <w:proofErr w:type="spellEnd"/>
      <w:r w:rsidRPr="00DA037F">
        <w:rPr>
          <w:rFonts w:ascii="Times New Roman" w:eastAsia="Calibri" w:hAnsi="Times New Roman" w:cs="Times New Roman"/>
          <w:bCs/>
          <w:sz w:val="28"/>
          <w:szCs w:val="28"/>
        </w:rPr>
        <w:t xml:space="preserve"> на бумажном носителе, либо в форме электронного документа, подписанного усиленной квалифицированной электронной подписью заявителя. </w:t>
      </w:r>
    </w:p>
    <w:p w:rsidR="00DA037F" w:rsidRPr="00DA037F" w:rsidRDefault="00DA037F" w:rsidP="00DA037F">
      <w:pPr>
        <w:widowControl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6. К заявлению, указанному в пункте 5 настоящих Правил, заявитель прилагает следующие документы и сведения:</w:t>
      </w:r>
    </w:p>
    <w:p w:rsidR="00DA037F" w:rsidRPr="00DA037F" w:rsidRDefault="00DA037F" w:rsidP="00DA037F">
      <w:pPr>
        <w:widowControl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а) копию документа, удостоверяющего личность заявителя;</w:t>
      </w:r>
    </w:p>
    <w:p w:rsidR="00DA037F" w:rsidRPr="00DA037F" w:rsidRDefault="00DA037F" w:rsidP="00DA037F">
      <w:pPr>
        <w:widowControl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б) адрес места жительства (места пребывания);</w:t>
      </w:r>
    </w:p>
    <w:p w:rsidR="00DA037F" w:rsidRPr="00DA037F" w:rsidRDefault="00DA037F" w:rsidP="00DA037F">
      <w:pPr>
        <w:widowControl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в) идентификационный номер налогоплательщика;</w:t>
      </w:r>
    </w:p>
    <w:p w:rsidR="00DA037F" w:rsidRPr="00DA037F" w:rsidRDefault="00DA037F" w:rsidP="00DA037F">
      <w:pPr>
        <w:widowControl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г) копию документа, подтверждающего профильное или профессиональное образование в одной или совокупности областей ювелирного дизайна, ювелирного искусства, декоративно-прикладного искусства и народных промыслов, художественной обработки металла и других материалов, обработки драгоценных камней и других специальностей, связанных с изготовлением ювелирных изделий;</w:t>
      </w:r>
    </w:p>
    <w:p w:rsidR="00DA037F" w:rsidRPr="00DA037F" w:rsidRDefault="00DA037F" w:rsidP="00DA037F">
      <w:pPr>
        <w:widowControl w:val="0"/>
        <w:spacing w:after="0" w:line="360" w:lineRule="auto"/>
        <w:ind w:firstLine="709"/>
        <w:jc w:val="both"/>
        <w:rPr>
          <w:rFonts w:ascii="Times New Roman" w:eastAsia="Calibri" w:hAnsi="Times New Roman" w:cs="Times New Roman"/>
          <w:bCs/>
          <w:sz w:val="28"/>
          <w:szCs w:val="28"/>
        </w:rPr>
      </w:pPr>
      <w:r w:rsidRPr="00DA037F">
        <w:rPr>
          <w:rFonts w:ascii="Times New Roman" w:eastAsia="Calibri" w:hAnsi="Times New Roman" w:cs="Times New Roman"/>
          <w:bCs/>
          <w:sz w:val="28"/>
          <w:szCs w:val="28"/>
        </w:rPr>
        <w:t xml:space="preserve">д) копии документов и (или) сведения, характеризующие профессиональную </w:t>
      </w:r>
      <w:r w:rsidRPr="00DA037F">
        <w:rPr>
          <w:rFonts w:ascii="Times New Roman" w:eastAsia="Calibri" w:hAnsi="Times New Roman" w:cs="Times New Roman"/>
          <w:bCs/>
          <w:sz w:val="28"/>
          <w:szCs w:val="28"/>
        </w:rPr>
        <w:lastRenderedPageBreak/>
        <w:t>и творческую деятельность (документы, подтверждающие опыт практической работы, связанной с ювелирной деятельностью: сведения</w:t>
      </w:r>
      <w:r w:rsidRPr="00DA037F">
        <w:rPr>
          <w:rFonts w:ascii="Times New Roman" w:eastAsia="Calibri" w:hAnsi="Times New Roman" w:cs="Times New Roman"/>
          <w:bCs/>
          <w:sz w:val="28"/>
          <w:szCs w:val="28"/>
        </w:rPr>
        <w:br/>
        <w:t>об участии в выставках, конкурсах, смотрах, наличие публикаций в каталогах, специальных изданиях, сведения о членстве в творческих союзах и ассоциациях);</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е) описание изделий, изготовленных заявителем с использованием драгоценных металлов и (или) драгоценных камней, в количестве не менее 3 штук и представленных на рассмотрение комиссии;</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 xml:space="preserve">ж) изображения изделий с «лицевой» и «обратной» стороны, в цифровом формате </w:t>
      </w:r>
      <w:r w:rsidRPr="00DA037F">
        <w:rPr>
          <w:rFonts w:ascii="Times New Roman" w:eastAsia="Times New Roman" w:hAnsi="Times New Roman" w:cs="Times New Roman"/>
          <w:sz w:val="28"/>
          <w:szCs w:val="28"/>
          <w:lang w:val="en-US" w:eastAsia="ru-RU"/>
        </w:rPr>
        <w:t>PNG</w:t>
      </w:r>
      <w:r w:rsidRPr="00DA037F">
        <w:rPr>
          <w:rFonts w:ascii="Times New Roman" w:eastAsia="Times New Roman" w:hAnsi="Times New Roman" w:cs="Times New Roman"/>
          <w:sz w:val="28"/>
          <w:szCs w:val="28"/>
          <w:lang w:eastAsia="ru-RU"/>
        </w:rPr>
        <w:t xml:space="preserve">, на прозрачном фоне, с разрешением не менее 300 </w:t>
      </w:r>
      <w:r w:rsidRPr="00DA037F">
        <w:rPr>
          <w:rFonts w:ascii="Times New Roman" w:eastAsia="Times New Roman" w:hAnsi="Times New Roman" w:cs="Times New Roman"/>
          <w:sz w:val="28"/>
          <w:szCs w:val="28"/>
          <w:lang w:val="en-US" w:eastAsia="ru-RU"/>
        </w:rPr>
        <w:t>dpi</w:t>
      </w:r>
      <w:r w:rsidRPr="00DA037F">
        <w:rPr>
          <w:rFonts w:ascii="Times New Roman" w:eastAsia="Times New Roman" w:hAnsi="Times New Roman" w:cs="Times New Roman"/>
          <w:sz w:val="28"/>
          <w:szCs w:val="28"/>
          <w:lang w:eastAsia="ru-RU"/>
        </w:rPr>
        <w:t>, размером</w:t>
      </w:r>
      <w:r w:rsidRPr="00DA037F">
        <w:rPr>
          <w:rFonts w:ascii="Times New Roman" w:eastAsia="Times New Roman" w:hAnsi="Times New Roman" w:cs="Times New Roman"/>
          <w:sz w:val="28"/>
          <w:szCs w:val="28"/>
          <w:lang w:eastAsia="ru-RU"/>
        </w:rPr>
        <w:br/>
        <w:t xml:space="preserve">до 10 </w:t>
      </w:r>
      <w:r w:rsidRPr="00DA037F">
        <w:rPr>
          <w:rFonts w:ascii="Times New Roman" w:eastAsia="Times New Roman" w:hAnsi="Times New Roman" w:cs="Times New Roman"/>
          <w:sz w:val="28"/>
          <w:szCs w:val="28"/>
          <w:lang w:val="en-US" w:eastAsia="ru-RU"/>
        </w:rPr>
        <w:t>MB</w:t>
      </w:r>
      <w:r w:rsidRPr="00DA037F">
        <w:rPr>
          <w:rFonts w:ascii="Times New Roman" w:eastAsia="Times New Roman" w:hAnsi="Times New Roman" w:cs="Times New Roman"/>
          <w:sz w:val="28"/>
          <w:szCs w:val="28"/>
          <w:lang w:eastAsia="ru-RU"/>
        </w:rPr>
        <w:t xml:space="preserve"> (не более 3 фотографий одного изделия);</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з) согласие заявителя на обработку персональных данных по форме согласно приложению № 2.</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7. Заявление, документы и сведения, указанные в пунктах 5 и 6 настоящих Правил, представляются непосредственно заявителем в Гохран России или направляются заказным почтовым отправлением с уведомлением о вручении</w:t>
      </w:r>
      <w:r w:rsidRPr="00DA037F">
        <w:rPr>
          <w:rFonts w:ascii="Times New Roman" w:eastAsia="Times New Roman" w:hAnsi="Times New Roman" w:cs="Times New Roman"/>
          <w:sz w:val="28"/>
          <w:szCs w:val="28"/>
          <w:lang w:eastAsia="ru-RU"/>
        </w:rPr>
        <w:br/>
        <w:t>по адресу Гохрана России, либо направляются в Гохран России по адресу электронной почты, указанному на официальном сайте Гохрана России</w:t>
      </w:r>
      <w:r w:rsidRPr="00DA037F">
        <w:rPr>
          <w:rFonts w:ascii="Times New Roman" w:eastAsia="Times New Roman" w:hAnsi="Times New Roman" w:cs="Times New Roman"/>
          <w:sz w:val="28"/>
          <w:szCs w:val="28"/>
          <w:lang w:eastAsia="ru-RU"/>
        </w:rPr>
        <w:br/>
        <w:t>в информационно-телекоммуникационной сети «Интернет».</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8. По запросу Гохрана России Федеральная пробирная палата в срок не позднее 5 рабочих дней с даты получения такого запроса представляет в Гохран России сведения о ювелирных изделиях, прошедших опробование и клеймение государственным пробирным клеймом, указанных в подпункте «в» пункта 4 настоящих Правил.</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9. Для признания физического лица художником-ювелиром создается комиссия, состав которой утверждается приказом Гохрана России. В состав комиссии включаются представители Министерства финансов Российской Федерации (по согласованию), представители Федеральной пробирной палаты</w:t>
      </w:r>
      <w:r w:rsidRPr="00DA037F">
        <w:rPr>
          <w:rFonts w:ascii="Times New Roman" w:eastAsia="Times New Roman" w:hAnsi="Times New Roman" w:cs="Times New Roman"/>
          <w:sz w:val="28"/>
          <w:szCs w:val="28"/>
          <w:lang w:eastAsia="ru-RU"/>
        </w:rPr>
        <w:br/>
        <w:t xml:space="preserve">(по согласованию), работники Гохрана России, а также эксперты по культурным ценностям, аттестованные федеральным органом исполнительной власти, осуществляющим функции по выработке и реализации государственной политики </w:t>
      </w:r>
      <w:r w:rsidRPr="00DA037F">
        <w:rPr>
          <w:rFonts w:ascii="Times New Roman" w:eastAsia="Times New Roman" w:hAnsi="Times New Roman" w:cs="Times New Roman"/>
          <w:sz w:val="28"/>
          <w:szCs w:val="28"/>
          <w:lang w:eastAsia="ru-RU"/>
        </w:rPr>
        <w:lastRenderedPageBreak/>
        <w:t xml:space="preserve">и нормативно-правовому регулированию в сфере культуры. </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К работе комиссии могут привлекаться представители организаций, осуществляющих профессиональную деятельность в сфере науки, образования, культуры, производства ювелирных изделий и предметов декоративно-прикладного искусства, представители творческих и художественных союзов</w:t>
      </w:r>
      <w:r w:rsidRPr="00DA037F">
        <w:rPr>
          <w:rFonts w:ascii="Times New Roman" w:eastAsia="Times New Roman" w:hAnsi="Times New Roman" w:cs="Times New Roman"/>
          <w:sz w:val="28"/>
          <w:szCs w:val="28"/>
          <w:lang w:eastAsia="ru-RU"/>
        </w:rPr>
        <w:br/>
        <w:t>и ассоциаций, мнения которых оформляются экспертными заключениями и носят рекомендательный характер.</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10. Членами комиссии не могут быть лица, лично (прямо или косвенно) заинтересованные в признании художником-ювелиром конкретного заявителя,</w:t>
      </w:r>
      <w:r w:rsidRPr="00DA037F">
        <w:rPr>
          <w:rFonts w:ascii="Times New Roman" w:eastAsia="Times New Roman" w:hAnsi="Times New Roman" w:cs="Times New Roman"/>
          <w:sz w:val="28"/>
          <w:szCs w:val="28"/>
          <w:lang w:eastAsia="ru-RU"/>
        </w:rPr>
        <w:br/>
        <w:t xml:space="preserve">в том числе являющиеся родственниками такого заявителя, или находящиеся (ранее находившиеся) в служебной или иной зависимости от такого заявителя. </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11. Комиссия осуществляет рассмотрение вопроса о признание физического лица художником-ювелиром на заседании комиссии.</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 xml:space="preserve">Заседания комиссии проводятся не реже чем 1 раз в два месяца. </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Комиссия осуществляет рассмотрение вопроса о признании физического лица художником-ювелиром в отношении заявителей, предоставивших документы и сведения, указанные в пунктах 5 и 6 настоящих Правил, в полном объеме, а также предоставивших для осмотра ювелирные изделия в соответствии с пунктом 12 настоящих Правил.</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 xml:space="preserve">12. Уведомление о дате проведения заседания комиссии, а также о дате, времени и месте предоставления ювелирных </w:t>
      </w:r>
      <w:proofErr w:type="gramStart"/>
      <w:r w:rsidRPr="00DA037F">
        <w:rPr>
          <w:rFonts w:ascii="Times New Roman" w:eastAsia="Times New Roman" w:hAnsi="Times New Roman" w:cs="Times New Roman"/>
          <w:sz w:val="28"/>
          <w:szCs w:val="28"/>
          <w:lang w:eastAsia="ru-RU"/>
        </w:rPr>
        <w:t>изделий,  указанных</w:t>
      </w:r>
      <w:proofErr w:type="gramEnd"/>
      <w:r w:rsidRPr="00DA037F">
        <w:rPr>
          <w:rFonts w:ascii="Times New Roman" w:eastAsia="Times New Roman" w:hAnsi="Times New Roman" w:cs="Times New Roman"/>
          <w:sz w:val="28"/>
          <w:szCs w:val="28"/>
          <w:lang w:eastAsia="ru-RU"/>
        </w:rPr>
        <w:t xml:space="preserve"> в подпункте «в» пункта 4 настоящих Правил, для визуального осмотра комиссией направляется Гохраном России заявителю не позднее чем за 15 рабочих дней до даты заседания комиссии.</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 xml:space="preserve">Заявитель обязан предоставить ювелирные изделия, в течение 10 рабочих дней, предшествующих дате заседания комиссии, для их визуального осмотра комиссией в присутствии заявителя. </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 xml:space="preserve">13. По результатам работы комиссия в срок не более 3 рабочих дней с даты ее заседания оформляет решение о признании физического лица художником-ювелиром при условии соблюдения заявителем требований, установленных </w:t>
      </w:r>
      <w:r w:rsidRPr="00DA037F">
        <w:rPr>
          <w:rFonts w:ascii="Times New Roman" w:eastAsia="Times New Roman" w:hAnsi="Times New Roman" w:cs="Times New Roman"/>
          <w:sz w:val="28"/>
          <w:szCs w:val="28"/>
          <w:lang w:eastAsia="ru-RU"/>
        </w:rPr>
        <w:lastRenderedPageBreak/>
        <w:t xml:space="preserve">пунктом 4 настоящих Правил, или решение об отказе в признании физического лица художником-ювелиром. Решение об отказе в признании физического лица художником-ювелиром принимается комиссией в случае </w:t>
      </w:r>
      <w:proofErr w:type="spellStart"/>
      <w:r w:rsidRPr="00DA037F">
        <w:rPr>
          <w:rFonts w:ascii="Times New Roman" w:eastAsia="Times New Roman" w:hAnsi="Times New Roman" w:cs="Times New Roman"/>
          <w:sz w:val="28"/>
          <w:szCs w:val="28"/>
          <w:lang w:eastAsia="ru-RU"/>
        </w:rPr>
        <w:t>несответствия</w:t>
      </w:r>
      <w:proofErr w:type="spellEnd"/>
      <w:r w:rsidRPr="00DA037F">
        <w:rPr>
          <w:rFonts w:ascii="Times New Roman" w:eastAsia="Times New Roman" w:hAnsi="Times New Roman" w:cs="Times New Roman"/>
          <w:sz w:val="28"/>
          <w:szCs w:val="28"/>
          <w:lang w:eastAsia="ru-RU"/>
        </w:rPr>
        <w:t xml:space="preserve"> заявителя требованиям, установленным пунктом 4 настоящих Правил, или в случаях, установленных </w:t>
      </w:r>
      <w:proofErr w:type="spellStart"/>
      <w:r w:rsidRPr="00DA037F">
        <w:rPr>
          <w:rFonts w:ascii="Times New Roman" w:eastAsia="Times New Roman" w:hAnsi="Times New Roman" w:cs="Times New Roman"/>
          <w:sz w:val="28"/>
          <w:szCs w:val="28"/>
          <w:lang w:eastAsia="ru-RU"/>
        </w:rPr>
        <w:t>подпунуктами</w:t>
      </w:r>
      <w:proofErr w:type="spellEnd"/>
      <w:r w:rsidRPr="00DA037F">
        <w:rPr>
          <w:rFonts w:ascii="Times New Roman" w:eastAsia="Times New Roman" w:hAnsi="Times New Roman" w:cs="Times New Roman"/>
          <w:sz w:val="28"/>
          <w:szCs w:val="28"/>
          <w:lang w:eastAsia="ru-RU"/>
        </w:rPr>
        <w:t xml:space="preserve"> «в» и «г» пункта 16 настоящих Правил.</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Решение комиссии принимается большинством голосов и оформляется протоколом.</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14. На основании решения о соответствии Гохран России в срок,</w:t>
      </w:r>
      <w:r w:rsidRPr="00DA037F">
        <w:rPr>
          <w:rFonts w:ascii="Times New Roman" w:eastAsia="Times New Roman" w:hAnsi="Times New Roman" w:cs="Times New Roman"/>
          <w:sz w:val="28"/>
          <w:szCs w:val="28"/>
          <w:lang w:eastAsia="ru-RU"/>
        </w:rPr>
        <w:br/>
        <w:t>не превышающий 5 рабочих дней с даты оформления комиссией протокола, указанного в пункте 13 настоящих Правил, выдает заявителю свидетельство</w:t>
      </w:r>
      <w:r w:rsidRPr="00DA037F">
        <w:rPr>
          <w:rFonts w:ascii="Times New Roman" w:eastAsia="Times New Roman" w:hAnsi="Times New Roman" w:cs="Times New Roman"/>
          <w:sz w:val="28"/>
          <w:szCs w:val="28"/>
          <w:lang w:eastAsia="ru-RU"/>
        </w:rPr>
        <w:br/>
        <w:t>о признании физического лица художником-ювелиром по форме согласно приложению № 3 (далее – свидетельство) и вносит сведения о выданном свидетельстве в государственную интегрированную информационную систему</w:t>
      </w:r>
      <w:r w:rsidRPr="00DA037F">
        <w:rPr>
          <w:rFonts w:ascii="Times New Roman" w:eastAsia="Times New Roman" w:hAnsi="Times New Roman" w:cs="Times New Roman"/>
          <w:sz w:val="28"/>
          <w:szCs w:val="28"/>
          <w:lang w:eastAsia="ru-RU"/>
        </w:rPr>
        <w:br/>
        <w:t>в сфере контроля за оборотом драгоценных металлов, драгоценных камней</w:t>
      </w:r>
      <w:r w:rsidRPr="00DA037F">
        <w:rPr>
          <w:rFonts w:ascii="Times New Roman" w:eastAsia="Times New Roman" w:hAnsi="Times New Roman" w:cs="Times New Roman"/>
          <w:sz w:val="28"/>
          <w:szCs w:val="28"/>
          <w:lang w:eastAsia="ru-RU"/>
        </w:rPr>
        <w:br/>
        <w:t>и изделий из них на всех этапах этого оборота (далее – ГИИС ДМДК).</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Получение свидетельства является основанием для постановки заявителя</w:t>
      </w:r>
      <w:r w:rsidRPr="00DA037F">
        <w:rPr>
          <w:rFonts w:ascii="Times New Roman" w:eastAsia="Times New Roman" w:hAnsi="Times New Roman" w:cs="Times New Roman"/>
          <w:sz w:val="28"/>
          <w:szCs w:val="28"/>
          <w:lang w:eastAsia="ru-RU"/>
        </w:rPr>
        <w:br/>
        <w:t xml:space="preserve">на специальный учет и присвоении ему учетного номера в порядке и сроки, предусмотренные Правилами ведения специального учета юридических лиц, индивидуальных предпринимателей и художников-ювелиров, осуществляющих операции с драгоценными металлами и драгоценными камнями, утвержденными постановлением Правительства Российской Федерации от 1 октября 2015 г. № 1052 (Собрание законодательства Российской Федерации, 2015, № 41, ст. 5663; 2021, </w:t>
      </w:r>
      <w:r>
        <w:rPr>
          <w:rFonts w:ascii="Times New Roman" w:eastAsia="Times New Roman" w:hAnsi="Times New Roman" w:cs="Times New Roman"/>
          <w:sz w:val="28"/>
          <w:szCs w:val="28"/>
          <w:lang w:eastAsia="ru-RU"/>
        </w:rPr>
        <w:br/>
      </w:r>
      <w:r w:rsidRPr="00DA037F">
        <w:rPr>
          <w:rFonts w:ascii="Times New Roman" w:eastAsia="Times New Roman" w:hAnsi="Times New Roman" w:cs="Times New Roman"/>
          <w:sz w:val="28"/>
          <w:szCs w:val="28"/>
          <w:lang w:eastAsia="ru-RU"/>
        </w:rPr>
        <w:t xml:space="preserve">№ 10, ст. 1608). </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Статус художника ювелира присваивается заявителю с даты постановки</w:t>
      </w:r>
      <w:r w:rsidRPr="00DA037F">
        <w:rPr>
          <w:rFonts w:ascii="Times New Roman" w:eastAsia="Times New Roman" w:hAnsi="Times New Roman" w:cs="Times New Roman"/>
          <w:sz w:val="28"/>
          <w:szCs w:val="28"/>
          <w:lang w:eastAsia="ru-RU"/>
        </w:rPr>
        <w:br/>
        <w:t>на специальный учет и присвоении ему учетного номера.</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15. В случае отказа в признании физического лица художником-ювелиром, Гохран России в срок, не превышающий 5 рабочих дней со дня принятия соответствующего решения комиссией, направляет заказным почтовым отправлением с уведомлением о вручении заявителю уведомление об отказе в признании физического лица художником-ювелиром.</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bCs/>
          <w:sz w:val="28"/>
          <w:szCs w:val="28"/>
          <w:lang w:eastAsia="ru-RU"/>
        </w:rPr>
      </w:pPr>
      <w:r w:rsidRPr="00DA037F">
        <w:rPr>
          <w:rFonts w:ascii="Times New Roman" w:eastAsia="Times New Roman" w:hAnsi="Times New Roman" w:cs="Times New Roman"/>
          <w:bCs/>
          <w:sz w:val="28"/>
          <w:szCs w:val="28"/>
          <w:lang w:eastAsia="ru-RU"/>
        </w:rPr>
        <w:lastRenderedPageBreak/>
        <w:t xml:space="preserve">Решение комиссии может быть обжаловано заявителем </w:t>
      </w:r>
      <w:r w:rsidRPr="00DA037F">
        <w:rPr>
          <w:rFonts w:ascii="Times New Roman" w:eastAsia="Times New Roman" w:hAnsi="Times New Roman" w:cs="Times New Roman"/>
          <w:bCs/>
          <w:sz w:val="28"/>
          <w:szCs w:val="28"/>
          <w:lang w:eastAsia="ru-RU"/>
        </w:rPr>
        <w:br/>
        <w:t>в соответствии с законодательством Российской Федерации в судебном порядке.</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 xml:space="preserve">16. </w:t>
      </w:r>
      <w:bookmarkStart w:id="1" w:name="sub_2009"/>
      <w:r w:rsidRPr="00DA037F">
        <w:rPr>
          <w:rFonts w:ascii="Times New Roman" w:eastAsia="Times New Roman" w:hAnsi="Times New Roman" w:cs="Times New Roman"/>
          <w:sz w:val="28"/>
          <w:szCs w:val="28"/>
          <w:lang w:eastAsia="ru-RU"/>
        </w:rPr>
        <w:t>Комиссия принимает решение об аннулировании свидетельства</w:t>
      </w:r>
      <w:r w:rsidRPr="00DA037F">
        <w:rPr>
          <w:rFonts w:ascii="Times New Roman" w:eastAsia="Times New Roman" w:hAnsi="Times New Roman" w:cs="Times New Roman"/>
          <w:sz w:val="28"/>
          <w:szCs w:val="28"/>
          <w:lang w:eastAsia="ru-RU"/>
        </w:rPr>
        <w:br/>
        <w:t>в следующих случаях:</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bookmarkStart w:id="2" w:name="sub_2091"/>
      <w:bookmarkEnd w:id="1"/>
      <w:r w:rsidRPr="00DA037F">
        <w:rPr>
          <w:rFonts w:ascii="Times New Roman" w:eastAsia="Times New Roman" w:hAnsi="Times New Roman" w:cs="Times New Roman"/>
          <w:sz w:val="28"/>
          <w:szCs w:val="28"/>
          <w:lang w:eastAsia="ru-RU"/>
        </w:rPr>
        <w:t>а) представления художником-ювелиром в Гохран России заявления</w:t>
      </w:r>
      <w:r w:rsidRPr="00DA037F">
        <w:rPr>
          <w:rFonts w:ascii="Times New Roman" w:eastAsia="Times New Roman" w:hAnsi="Times New Roman" w:cs="Times New Roman"/>
          <w:sz w:val="28"/>
          <w:szCs w:val="28"/>
          <w:lang w:eastAsia="ru-RU"/>
        </w:rPr>
        <w:br/>
        <w:t>о прекращении своей творческой деятельности по изготовлению ювелирных</w:t>
      </w:r>
      <w:r w:rsidRPr="00DA037F">
        <w:rPr>
          <w:rFonts w:ascii="Times New Roman" w:eastAsia="Times New Roman" w:hAnsi="Times New Roman" w:cs="Times New Roman"/>
          <w:sz w:val="28"/>
          <w:szCs w:val="28"/>
          <w:lang w:eastAsia="ru-RU"/>
        </w:rPr>
        <w:br/>
        <w:t xml:space="preserve">и других изделий из драгоценных </w:t>
      </w:r>
      <w:proofErr w:type="spellStart"/>
      <w:r w:rsidRPr="00DA037F">
        <w:rPr>
          <w:rFonts w:ascii="Times New Roman" w:eastAsia="Times New Roman" w:hAnsi="Times New Roman" w:cs="Times New Roman"/>
          <w:sz w:val="28"/>
          <w:szCs w:val="28"/>
          <w:lang w:eastAsia="ru-RU"/>
        </w:rPr>
        <w:t>металов</w:t>
      </w:r>
      <w:proofErr w:type="spellEnd"/>
      <w:r w:rsidRPr="00DA037F">
        <w:rPr>
          <w:rFonts w:ascii="Times New Roman" w:eastAsia="Times New Roman" w:hAnsi="Times New Roman" w:cs="Times New Roman"/>
          <w:sz w:val="28"/>
          <w:szCs w:val="28"/>
          <w:lang w:eastAsia="ru-RU"/>
        </w:rPr>
        <w:t xml:space="preserve"> и (или) драгоценных камней;</w:t>
      </w:r>
    </w:p>
    <w:bookmarkEnd w:id="2"/>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б) выявления факта изготовления художником-ювелиром и направления</w:t>
      </w:r>
      <w:r w:rsidRPr="00DA037F">
        <w:rPr>
          <w:rFonts w:ascii="Times New Roman" w:eastAsia="Times New Roman" w:hAnsi="Times New Roman" w:cs="Times New Roman"/>
          <w:sz w:val="28"/>
          <w:szCs w:val="28"/>
          <w:lang w:eastAsia="ru-RU"/>
        </w:rPr>
        <w:br/>
        <w:t>на опробование и клеймение государственным пробирным клеймом изделий</w:t>
      </w:r>
      <w:r w:rsidRPr="00DA037F">
        <w:rPr>
          <w:rFonts w:ascii="Times New Roman" w:eastAsia="Times New Roman" w:hAnsi="Times New Roman" w:cs="Times New Roman"/>
          <w:sz w:val="28"/>
          <w:szCs w:val="28"/>
          <w:lang w:eastAsia="ru-RU"/>
        </w:rPr>
        <w:br/>
        <w:t>с использованием драгоценных металлов и (или) драгоценных камней в объеме, превышающем 50 изделий в календарном году;</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в) выявления факта направления художником-ювелиром на опробование</w:t>
      </w:r>
      <w:r w:rsidRPr="00DA037F">
        <w:rPr>
          <w:rFonts w:ascii="Times New Roman" w:eastAsia="Times New Roman" w:hAnsi="Times New Roman" w:cs="Times New Roman"/>
          <w:sz w:val="28"/>
          <w:szCs w:val="28"/>
          <w:lang w:eastAsia="ru-RU"/>
        </w:rPr>
        <w:br/>
        <w:t>и клеймение государственным пробирным клеймом изделий с использованием драгоценных металлов и (или) драгоценных камней, изготовленных другими лицами;</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г) выявление факта представления художником-ювелиром заведомо ложных и (или) недостоверных сведений, на основании которых комиссией принято решение о признании физического лица художником-ювелиром;</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д) по заявлению Федеральной пробирной палаты в случае нарушения художником-ювелиром требований законодательства Российской Федерации</w:t>
      </w:r>
      <w:r w:rsidRPr="00DA037F">
        <w:rPr>
          <w:rFonts w:ascii="Times New Roman" w:eastAsia="Times New Roman" w:hAnsi="Times New Roman" w:cs="Times New Roman"/>
          <w:sz w:val="28"/>
          <w:szCs w:val="28"/>
          <w:lang w:eastAsia="ru-RU"/>
        </w:rPr>
        <w:br/>
        <w:t>в сфере обращения драгоценных металлов и драгоценных камней;</w:t>
      </w:r>
    </w:p>
    <w:p w:rsidR="00DA037F" w:rsidRPr="00DA037F" w:rsidRDefault="00DA037F" w:rsidP="00DA037F">
      <w:pPr>
        <w:autoSpaceDE w:val="0"/>
        <w:autoSpaceDN w:val="0"/>
        <w:adjustRightInd w:val="0"/>
        <w:spacing w:after="0" w:line="360" w:lineRule="auto"/>
        <w:ind w:firstLine="709"/>
        <w:jc w:val="both"/>
        <w:rPr>
          <w:rFonts w:ascii="Times New Roman" w:eastAsia="Calibri" w:hAnsi="Times New Roman" w:cs="Times New Roman"/>
          <w:sz w:val="28"/>
          <w:szCs w:val="28"/>
        </w:rPr>
      </w:pPr>
      <w:r w:rsidRPr="00DA037F">
        <w:rPr>
          <w:rFonts w:ascii="Times New Roman" w:eastAsia="Times New Roman" w:hAnsi="Times New Roman" w:cs="Times New Roman"/>
          <w:sz w:val="28"/>
          <w:szCs w:val="28"/>
          <w:lang w:eastAsia="ru-RU"/>
        </w:rPr>
        <w:t xml:space="preserve">е) смерти физического лица, признанного художником-ювелиром, </w:t>
      </w:r>
      <w:r w:rsidRPr="00DA037F">
        <w:rPr>
          <w:rFonts w:ascii="Times New Roman" w:eastAsia="Calibri" w:hAnsi="Times New Roman" w:cs="Times New Roman"/>
          <w:sz w:val="28"/>
          <w:szCs w:val="28"/>
        </w:rPr>
        <w:t>объявления его умершим или признания безвестно отсутствующим.</w:t>
      </w:r>
    </w:p>
    <w:p w:rsidR="00DA037F" w:rsidRP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bookmarkStart w:id="3" w:name="sub_2093"/>
      <w:r w:rsidRPr="00DA037F">
        <w:rPr>
          <w:rFonts w:ascii="Times New Roman" w:eastAsia="Times New Roman" w:hAnsi="Times New Roman" w:cs="Times New Roman"/>
          <w:sz w:val="28"/>
          <w:szCs w:val="28"/>
          <w:lang w:eastAsia="ru-RU"/>
        </w:rPr>
        <w:t>17. Комиссия принимает решение об аннулировании свидетельства в срок, не превышающий 10 рабочих дней со дня получения Гохраном России от художника-ювелира заявления, указанного в подпункте «а» пункта 16 настоящих Правил, или получения Гохраном России сведений, указанных в подпунктах «б» - «е» пункта 16 настоящих Правил.</w:t>
      </w:r>
    </w:p>
    <w:p w:rsid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pPr>
      <w:r w:rsidRPr="00DA037F">
        <w:rPr>
          <w:rFonts w:ascii="Times New Roman" w:eastAsia="Times New Roman" w:hAnsi="Times New Roman" w:cs="Times New Roman"/>
          <w:sz w:val="28"/>
          <w:szCs w:val="28"/>
          <w:lang w:eastAsia="ru-RU"/>
        </w:rPr>
        <w:t xml:space="preserve">18. Гохран России в срок, не превышающий 5 рабочих дней с даты принятия комиссией решения об аннулировании свидетельства, направляет физическому </w:t>
      </w:r>
      <w:r w:rsidRPr="00DA037F">
        <w:rPr>
          <w:rFonts w:ascii="Times New Roman" w:eastAsia="Times New Roman" w:hAnsi="Times New Roman" w:cs="Times New Roman"/>
          <w:sz w:val="28"/>
          <w:szCs w:val="28"/>
          <w:lang w:eastAsia="ru-RU"/>
        </w:rPr>
        <w:lastRenderedPageBreak/>
        <w:t>лицу соответствующее уведомление и вносит в ГИИС ДМДК сведения</w:t>
      </w:r>
      <w:r w:rsidRPr="00DA037F">
        <w:rPr>
          <w:rFonts w:ascii="Times New Roman" w:eastAsia="Times New Roman" w:hAnsi="Times New Roman" w:cs="Times New Roman"/>
          <w:sz w:val="28"/>
          <w:szCs w:val="28"/>
          <w:lang w:eastAsia="ru-RU"/>
        </w:rPr>
        <w:br/>
        <w:t>об аннулировании свидетельства</w:t>
      </w:r>
      <w:bookmarkEnd w:id="3"/>
      <w:r w:rsidRPr="00DA037F">
        <w:rPr>
          <w:rFonts w:ascii="Times New Roman" w:eastAsia="Times New Roman" w:hAnsi="Times New Roman" w:cs="Times New Roman"/>
          <w:sz w:val="28"/>
          <w:szCs w:val="28"/>
          <w:lang w:eastAsia="ru-RU"/>
        </w:rPr>
        <w:t xml:space="preserve">. Статус художника-ювелира в отношении физического лица прекращается с даты снятия художника-ювелира со специального учета. </w:t>
      </w:r>
    </w:p>
    <w:p w:rsidR="00DA037F" w:rsidRDefault="00DA037F" w:rsidP="00DA037F">
      <w:pPr>
        <w:widowControl w:val="0"/>
        <w:spacing w:after="0" w:line="360" w:lineRule="auto"/>
        <w:ind w:firstLine="709"/>
        <w:jc w:val="both"/>
        <w:rPr>
          <w:rFonts w:ascii="Times New Roman" w:eastAsia="Times New Roman" w:hAnsi="Times New Roman" w:cs="Times New Roman"/>
          <w:sz w:val="28"/>
          <w:szCs w:val="28"/>
          <w:lang w:eastAsia="ru-RU"/>
        </w:rPr>
        <w:sectPr w:rsidR="00DA037F" w:rsidSect="00DA037F">
          <w:headerReference w:type="default" r:id="rId4"/>
          <w:pgSz w:w="11906" w:h="16838"/>
          <w:pgMar w:top="1134" w:right="851" w:bottom="1134" w:left="1134" w:header="425" w:footer="709" w:gutter="0"/>
          <w:cols w:space="708"/>
          <w:titlePg/>
          <w:docGrid w:linePitch="360"/>
        </w:sectPr>
      </w:pPr>
    </w:p>
    <w:tbl>
      <w:tblPr>
        <w:tblStyle w:val="a7"/>
        <w:tblW w:w="1049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5"/>
      </w:tblGrid>
      <w:tr w:rsidR="00DA037F" w:rsidRPr="00DA037F" w:rsidTr="00CE33A6">
        <w:tc>
          <w:tcPr>
            <w:tcW w:w="10495" w:type="dxa"/>
          </w:tcPr>
          <w:p w:rsidR="00DA037F" w:rsidRPr="00DA037F" w:rsidRDefault="00DA037F" w:rsidP="00DA037F">
            <w:pPr>
              <w:spacing w:after="360"/>
              <w:ind w:left="5273"/>
              <w:jc w:val="center"/>
              <w:rPr>
                <w:rFonts w:ascii="Times New Roman" w:eastAsia="Calibri" w:hAnsi="Times New Roman" w:cs="Times New Roman"/>
                <w:sz w:val="28"/>
                <w:szCs w:val="28"/>
              </w:rPr>
            </w:pPr>
            <w:r w:rsidRPr="00DA037F">
              <w:rPr>
                <w:rFonts w:ascii="Times New Roman" w:eastAsia="Calibri" w:hAnsi="Times New Roman" w:cs="Times New Roman"/>
                <w:sz w:val="28"/>
                <w:szCs w:val="28"/>
              </w:rPr>
              <w:lastRenderedPageBreak/>
              <w:t>Приложение № 1</w:t>
            </w:r>
          </w:p>
          <w:p w:rsidR="00DA037F" w:rsidRPr="00DA037F" w:rsidRDefault="00DA037F" w:rsidP="00DA037F">
            <w:pPr>
              <w:ind w:left="5273"/>
              <w:jc w:val="center"/>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к Правилам признания физического лица художником-ювелиром, </w:t>
            </w:r>
          </w:p>
          <w:p w:rsidR="00DA037F" w:rsidRPr="00DA037F" w:rsidRDefault="00DA037F" w:rsidP="00DA037F">
            <w:pPr>
              <w:ind w:left="5273"/>
              <w:jc w:val="center"/>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утвержденным постановлением Правительства Российской Федерации </w:t>
            </w:r>
          </w:p>
          <w:p w:rsidR="00DA037F" w:rsidRPr="00DA037F" w:rsidRDefault="00DA037F" w:rsidP="00DA037F">
            <w:pPr>
              <w:ind w:left="5273"/>
              <w:jc w:val="center"/>
              <w:rPr>
                <w:rFonts w:ascii="Times New Roman" w:eastAsia="Calibri" w:hAnsi="Times New Roman" w:cs="Times New Roman"/>
                <w:sz w:val="28"/>
                <w:szCs w:val="28"/>
              </w:rPr>
            </w:pPr>
            <w:r w:rsidRPr="00DA037F">
              <w:rPr>
                <w:rFonts w:ascii="Times New Roman" w:eastAsia="Calibri" w:hAnsi="Times New Roman" w:cs="Times New Roman"/>
                <w:sz w:val="28"/>
                <w:szCs w:val="28"/>
              </w:rPr>
              <w:t>от _________ 2023 г. № _____</w:t>
            </w:r>
          </w:p>
          <w:p w:rsidR="00DA037F" w:rsidRPr="00DA037F" w:rsidRDefault="00DA037F" w:rsidP="00DA037F">
            <w:pPr>
              <w:ind w:left="5273"/>
              <w:rPr>
                <w:rFonts w:ascii="Times New Roman" w:eastAsia="Calibri" w:hAnsi="Times New Roman" w:cs="Times New Roman"/>
                <w:sz w:val="28"/>
                <w:szCs w:val="28"/>
              </w:rPr>
            </w:pPr>
          </w:p>
          <w:p w:rsidR="00DA037F" w:rsidRPr="00DA037F" w:rsidRDefault="00DA037F" w:rsidP="00DA037F">
            <w:pPr>
              <w:ind w:left="5273"/>
              <w:jc w:val="right"/>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 (форма)</w:t>
            </w:r>
          </w:p>
        </w:tc>
      </w:tr>
    </w:tbl>
    <w:p w:rsidR="00DA037F" w:rsidRPr="00DA037F" w:rsidRDefault="00DA037F" w:rsidP="00DA037F">
      <w:pPr>
        <w:pBdr>
          <w:bottom w:val="single" w:sz="12" w:space="1" w:color="auto"/>
        </w:pBdr>
        <w:spacing w:before="1400" w:after="0" w:line="259" w:lineRule="auto"/>
        <w:jc w:val="center"/>
        <w:rPr>
          <w:rFonts w:ascii="Times New Roman" w:eastAsia="Calibri" w:hAnsi="Times New Roman" w:cs="Times New Roman"/>
          <w:b/>
          <w:bCs/>
          <w:sz w:val="28"/>
          <w:szCs w:val="28"/>
        </w:rPr>
      </w:pPr>
      <w:r w:rsidRPr="00DA037F">
        <w:rPr>
          <w:rFonts w:ascii="Times New Roman" w:eastAsia="Calibri" w:hAnsi="Times New Roman" w:cs="Times New Roman"/>
          <w:b/>
          <w:bCs/>
          <w:sz w:val="28"/>
          <w:szCs w:val="28"/>
        </w:rPr>
        <w:t>ЗАЯВЛЕНИЕ</w:t>
      </w:r>
    </w:p>
    <w:p w:rsidR="00DA037F" w:rsidRPr="00DA037F" w:rsidRDefault="00DA037F" w:rsidP="00DA037F">
      <w:pPr>
        <w:autoSpaceDE w:val="0"/>
        <w:autoSpaceDN w:val="0"/>
        <w:adjustRightInd w:val="0"/>
        <w:spacing w:after="0" w:line="240" w:lineRule="auto"/>
        <w:jc w:val="center"/>
        <w:rPr>
          <w:rFonts w:ascii="Times New Roman" w:eastAsia="Calibri" w:hAnsi="Times New Roman" w:cs="Times New Roman"/>
          <w:sz w:val="28"/>
          <w:szCs w:val="28"/>
        </w:rPr>
      </w:pPr>
      <w:r w:rsidRPr="00DA037F">
        <w:rPr>
          <w:rFonts w:ascii="Times New Roman" w:eastAsia="Calibri" w:hAnsi="Times New Roman" w:cs="Times New Roman"/>
          <w:b/>
          <w:bCs/>
          <w:color w:val="26282F"/>
          <w:sz w:val="28"/>
          <w:szCs w:val="28"/>
        </w:rPr>
        <w:t>на получение статуса художника-ювелира</w:t>
      </w:r>
    </w:p>
    <w:p w:rsidR="00DA037F" w:rsidRPr="00DA037F" w:rsidRDefault="00DA037F" w:rsidP="00DA037F">
      <w:pPr>
        <w:autoSpaceDE w:val="0"/>
        <w:autoSpaceDN w:val="0"/>
        <w:adjustRightInd w:val="0"/>
        <w:spacing w:after="0" w:line="240" w:lineRule="auto"/>
        <w:ind w:firstLine="720"/>
        <w:jc w:val="both"/>
        <w:rPr>
          <w:rFonts w:ascii="Times New Roman" w:eastAsia="Calibri" w:hAnsi="Times New Roman" w:cs="Times New Roman"/>
          <w:sz w:val="28"/>
          <w:szCs w:val="28"/>
        </w:rPr>
      </w:pP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     Прошу признать _____________________________________________________</w:t>
      </w:r>
    </w:p>
    <w:p w:rsidR="00DA037F" w:rsidRPr="00DA037F" w:rsidRDefault="00DA037F" w:rsidP="00DA037F">
      <w:pPr>
        <w:spacing w:after="160"/>
        <w:rPr>
          <w:rFonts w:ascii="Times New Roman" w:eastAsia="Calibri" w:hAnsi="Times New Roman" w:cs="Times New Roman"/>
          <w:i/>
          <w:sz w:val="28"/>
          <w:szCs w:val="28"/>
        </w:rPr>
      </w:pPr>
      <w:r w:rsidRPr="00DA037F">
        <w:rPr>
          <w:rFonts w:ascii="Times New Roman" w:eastAsia="Calibri" w:hAnsi="Times New Roman" w:cs="Times New Roman"/>
          <w:sz w:val="28"/>
          <w:szCs w:val="28"/>
        </w:rPr>
        <w:t xml:space="preserve">                                  </w:t>
      </w:r>
      <w:r w:rsidRPr="00DA037F">
        <w:rPr>
          <w:rFonts w:ascii="Times New Roman" w:eastAsia="Calibri" w:hAnsi="Times New Roman" w:cs="Times New Roman"/>
          <w:i/>
          <w:sz w:val="28"/>
          <w:szCs w:val="28"/>
        </w:rPr>
        <w:t>(фамилия, имя, отчество (при наличии) полностью заявителя)</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_______________________________________________________________________</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ИНН ____________________________       </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_______________________________________________________________________</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i/>
          <w:sz w:val="28"/>
          <w:szCs w:val="28"/>
        </w:rPr>
      </w:pPr>
      <w:r w:rsidRPr="00DA037F">
        <w:rPr>
          <w:rFonts w:ascii="Times New Roman" w:eastAsia="Calibri" w:hAnsi="Times New Roman" w:cs="Times New Roman"/>
          <w:i/>
          <w:sz w:val="28"/>
          <w:szCs w:val="28"/>
        </w:rPr>
        <w:t xml:space="preserve">(наименование документа, удостоверяющего </w:t>
      </w:r>
      <w:proofErr w:type="gramStart"/>
      <w:r w:rsidRPr="00DA037F">
        <w:rPr>
          <w:rFonts w:ascii="Times New Roman" w:eastAsia="Calibri" w:hAnsi="Times New Roman" w:cs="Times New Roman"/>
          <w:i/>
          <w:sz w:val="28"/>
          <w:szCs w:val="28"/>
        </w:rPr>
        <w:t xml:space="preserve">личность)   </w:t>
      </w:r>
      <w:proofErr w:type="gramEnd"/>
      <w:r w:rsidRPr="00DA037F">
        <w:rPr>
          <w:rFonts w:ascii="Times New Roman" w:eastAsia="Calibri" w:hAnsi="Times New Roman" w:cs="Times New Roman"/>
          <w:i/>
          <w:sz w:val="28"/>
          <w:szCs w:val="28"/>
        </w:rPr>
        <w:t xml:space="preserve">             (серия, номер)</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_______________________________________________________________________</w:t>
      </w:r>
    </w:p>
    <w:p w:rsidR="00DA037F" w:rsidRPr="00DA037F" w:rsidRDefault="00DA037F" w:rsidP="00DA037F">
      <w:pPr>
        <w:autoSpaceDE w:val="0"/>
        <w:autoSpaceDN w:val="0"/>
        <w:adjustRightInd w:val="0"/>
        <w:spacing w:after="0" w:line="240" w:lineRule="auto"/>
        <w:jc w:val="center"/>
        <w:rPr>
          <w:rFonts w:ascii="Times New Roman" w:eastAsia="Calibri" w:hAnsi="Times New Roman" w:cs="Times New Roman"/>
          <w:i/>
          <w:sz w:val="28"/>
          <w:szCs w:val="28"/>
        </w:rPr>
      </w:pPr>
      <w:r w:rsidRPr="00DA037F">
        <w:rPr>
          <w:rFonts w:ascii="Times New Roman" w:eastAsia="Calibri" w:hAnsi="Times New Roman" w:cs="Times New Roman"/>
          <w:i/>
          <w:sz w:val="28"/>
          <w:szCs w:val="28"/>
        </w:rPr>
        <w:t>(выдан)</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_______________________________________________________________________</w:t>
      </w:r>
    </w:p>
    <w:p w:rsidR="00DA037F" w:rsidRPr="00DA037F" w:rsidRDefault="00DA037F" w:rsidP="00DA037F">
      <w:pPr>
        <w:autoSpaceDE w:val="0"/>
        <w:autoSpaceDN w:val="0"/>
        <w:adjustRightInd w:val="0"/>
        <w:spacing w:after="0" w:line="240" w:lineRule="auto"/>
        <w:jc w:val="center"/>
        <w:rPr>
          <w:rFonts w:ascii="Times New Roman" w:eastAsia="Calibri" w:hAnsi="Times New Roman" w:cs="Times New Roman"/>
          <w:i/>
          <w:sz w:val="28"/>
          <w:szCs w:val="28"/>
        </w:rPr>
      </w:pPr>
      <w:r w:rsidRPr="00DA037F">
        <w:rPr>
          <w:rFonts w:ascii="Times New Roman" w:eastAsia="Calibri" w:hAnsi="Times New Roman" w:cs="Times New Roman"/>
          <w:i/>
          <w:sz w:val="28"/>
          <w:szCs w:val="28"/>
        </w:rPr>
        <w:t>(адрес места жительства (места пребывания)</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_______________________________________________________________________</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_________________________________      ___________________________________</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i/>
          <w:sz w:val="28"/>
          <w:szCs w:val="28"/>
        </w:rPr>
      </w:pPr>
      <w:r w:rsidRPr="00DA037F">
        <w:rPr>
          <w:rFonts w:ascii="Times New Roman" w:eastAsia="Calibri" w:hAnsi="Times New Roman" w:cs="Times New Roman"/>
          <w:sz w:val="28"/>
          <w:szCs w:val="28"/>
        </w:rPr>
        <w:t xml:space="preserve">              </w:t>
      </w:r>
      <w:r w:rsidRPr="00DA037F">
        <w:rPr>
          <w:rFonts w:ascii="Times New Roman" w:eastAsia="Calibri" w:hAnsi="Times New Roman" w:cs="Times New Roman"/>
          <w:i/>
          <w:sz w:val="28"/>
          <w:szCs w:val="28"/>
        </w:rPr>
        <w:t>(</w:t>
      </w:r>
      <w:proofErr w:type="gramStart"/>
      <w:r w:rsidRPr="00DA037F">
        <w:rPr>
          <w:rFonts w:ascii="Times New Roman" w:eastAsia="Calibri" w:hAnsi="Times New Roman" w:cs="Times New Roman"/>
          <w:i/>
          <w:sz w:val="28"/>
          <w:szCs w:val="28"/>
        </w:rPr>
        <w:t xml:space="preserve">телефон)   </w:t>
      </w:r>
      <w:proofErr w:type="gramEnd"/>
      <w:r w:rsidRPr="00DA037F">
        <w:rPr>
          <w:rFonts w:ascii="Times New Roman" w:eastAsia="Calibri" w:hAnsi="Times New Roman" w:cs="Times New Roman"/>
          <w:i/>
          <w:sz w:val="28"/>
          <w:szCs w:val="28"/>
        </w:rPr>
        <w:t xml:space="preserve">                                        (электронная почта (при наличии)</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художником-ювелиром.</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     Перечень прилагаемых документов:</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_______________________________________________________________________</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______________________________________________________________________________________________________________________________________________ </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p>
    <w:p w:rsidR="00DA037F" w:rsidRPr="00DA037F" w:rsidRDefault="00DA037F" w:rsidP="00DA037F">
      <w:pPr>
        <w:autoSpaceDE w:val="0"/>
        <w:autoSpaceDN w:val="0"/>
        <w:adjustRightInd w:val="0"/>
        <w:spacing w:after="0" w:line="240" w:lineRule="auto"/>
        <w:rPr>
          <w:rFonts w:ascii="Times New Roman" w:eastAsia="Calibri" w:hAnsi="Times New Roman" w:cs="Times New Roman"/>
          <w:sz w:val="28"/>
          <w:szCs w:val="28"/>
        </w:rPr>
      </w:pPr>
      <w:r w:rsidRPr="00DA037F">
        <w:rPr>
          <w:rFonts w:ascii="Times New Roman" w:eastAsia="Calibri" w:hAnsi="Times New Roman" w:cs="Times New Roman"/>
          <w:sz w:val="28"/>
          <w:szCs w:val="28"/>
        </w:rPr>
        <w:t>_____________________    _________________________     _______________</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i/>
          <w:sz w:val="28"/>
          <w:szCs w:val="28"/>
        </w:rPr>
      </w:pPr>
      <w:r w:rsidRPr="00DA037F">
        <w:rPr>
          <w:rFonts w:ascii="Times New Roman" w:eastAsia="Calibri" w:hAnsi="Times New Roman" w:cs="Times New Roman"/>
          <w:sz w:val="28"/>
          <w:szCs w:val="28"/>
        </w:rPr>
        <w:t xml:space="preserve">            </w:t>
      </w:r>
      <w:r w:rsidRPr="00DA037F">
        <w:rPr>
          <w:rFonts w:ascii="Times New Roman" w:eastAsia="Calibri" w:hAnsi="Times New Roman" w:cs="Times New Roman"/>
          <w:i/>
          <w:sz w:val="28"/>
          <w:szCs w:val="28"/>
        </w:rPr>
        <w:t>(</w:t>
      </w:r>
      <w:proofErr w:type="gramStart"/>
      <w:r w:rsidRPr="00DA037F">
        <w:rPr>
          <w:rFonts w:ascii="Times New Roman" w:eastAsia="Calibri" w:hAnsi="Times New Roman" w:cs="Times New Roman"/>
          <w:i/>
          <w:sz w:val="28"/>
          <w:szCs w:val="28"/>
        </w:rPr>
        <w:t xml:space="preserve">подпись)   </w:t>
      </w:r>
      <w:proofErr w:type="gramEnd"/>
      <w:r w:rsidRPr="00DA037F">
        <w:rPr>
          <w:rFonts w:ascii="Times New Roman" w:eastAsia="Calibri" w:hAnsi="Times New Roman" w:cs="Times New Roman"/>
          <w:i/>
          <w:sz w:val="28"/>
          <w:szCs w:val="28"/>
        </w:rPr>
        <w:t xml:space="preserve">                (инициалы, фамилия)                          (дата)</w:t>
      </w:r>
    </w:p>
    <w:p w:rsidR="00DA037F" w:rsidRPr="00DA037F" w:rsidRDefault="00DA037F" w:rsidP="00DA037F">
      <w:pPr>
        <w:autoSpaceDE w:val="0"/>
        <w:autoSpaceDN w:val="0"/>
        <w:adjustRightInd w:val="0"/>
        <w:spacing w:after="0" w:line="240" w:lineRule="auto"/>
        <w:rPr>
          <w:rFonts w:ascii="Times New Roman" w:eastAsia="Calibri" w:hAnsi="Times New Roman" w:cs="Times New Roman"/>
          <w:i/>
          <w:sz w:val="28"/>
          <w:szCs w:val="28"/>
        </w:rPr>
      </w:pPr>
    </w:p>
    <w:p w:rsidR="00DA037F" w:rsidRPr="00DA037F" w:rsidRDefault="00DA037F" w:rsidP="00DA037F">
      <w:pPr>
        <w:autoSpaceDE w:val="0"/>
        <w:autoSpaceDN w:val="0"/>
        <w:adjustRightInd w:val="0"/>
        <w:spacing w:after="0" w:line="240" w:lineRule="auto"/>
        <w:rPr>
          <w:rFonts w:ascii="Times New Roman" w:eastAsia="Calibri" w:hAnsi="Times New Roman" w:cs="Times New Roman"/>
          <w:i/>
          <w:sz w:val="28"/>
          <w:szCs w:val="28"/>
        </w:rPr>
      </w:pPr>
    </w:p>
    <w:p w:rsidR="00DA037F" w:rsidRDefault="00DA037F" w:rsidP="00DA037F">
      <w:pPr>
        <w:autoSpaceDE w:val="0"/>
        <w:autoSpaceDN w:val="0"/>
        <w:adjustRightInd w:val="0"/>
        <w:spacing w:after="0" w:line="240" w:lineRule="auto"/>
        <w:jc w:val="center"/>
        <w:rPr>
          <w:rFonts w:ascii="Times New Roman" w:eastAsia="Calibri" w:hAnsi="Times New Roman" w:cs="Times New Roman"/>
          <w:i/>
          <w:sz w:val="28"/>
          <w:szCs w:val="28"/>
        </w:rPr>
        <w:sectPr w:rsidR="00DA037F" w:rsidSect="00DA037F">
          <w:pgSz w:w="11906" w:h="16838"/>
          <w:pgMar w:top="567" w:right="851" w:bottom="425" w:left="992" w:header="425" w:footer="709" w:gutter="0"/>
          <w:cols w:space="708"/>
          <w:titlePg/>
          <w:docGrid w:linePitch="360"/>
        </w:sectPr>
      </w:pPr>
      <w:r>
        <w:rPr>
          <w:rFonts w:ascii="Times New Roman" w:eastAsia="Calibri" w:hAnsi="Times New Roman" w:cs="Times New Roman"/>
          <w:i/>
          <w:sz w:val="28"/>
          <w:szCs w:val="28"/>
        </w:rPr>
        <w:t>_____________</w:t>
      </w:r>
    </w:p>
    <w:tbl>
      <w:tblPr>
        <w:tblStyle w:val="1"/>
        <w:tblW w:w="1032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0"/>
      </w:tblGrid>
      <w:tr w:rsidR="00DA037F" w:rsidRPr="00DA037F" w:rsidTr="00CE33A6">
        <w:tc>
          <w:tcPr>
            <w:tcW w:w="10320" w:type="dxa"/>
          </w:tcPr>
          <w:p w:rsidR="00DA037F" w:rsidRPr="00DA037F" w:rsidRDefault="00DA037F" w:rsidP="00DA037F">
            <w:pPr>
              <w:spacing w:after="360"/>
              <w:ind w:left="4876"/>
              <w:jc w:val="center"/>
              <w:rPr>
                <w:rFonts w:ascii="Times New Roman" w:eastAsia="Calibri" w:hAnsi="Times New Roman" w:cs="Times New Roman"/>
                <w:sz w:val="28"/>
                <w:szCs w:val="28"/>
              </w:rPr>
            </w:pPr>
            <w:r w:rsidRPr="00DA037F">
              <w:rPr>
                <w:rFonts w:ascii="Times New Roman" w:eastAsia="Calibri" w:hAnsi="Times New Roman" w:cs="Times New Roman"/>
                <w:sz w:val="28"/>
                <w:szCs w:val="28"/>
              </w:rPr>
              <w:lastRenderedPageBreak/>
              <w:t>Приложение № 2</w:t>
            </w:r>
          </w:p>
          <w:p w:rsidR="00DA037F" w:rsidRPr="00DA037F" w:rsidRDefault="00DA037F" w:rsidP="00DA037F">
            <w:pPr>
              <w:ind w:left="4876"/>
              <w:jc w:val="center"/>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к Правилам признания физического лица художником-ювелиром, </w:t>
            </w:r>
          </w:p>
          <w:p w:rsidR="00DA037F" w:rsidRPr="00DA037F" w:rsidRDefault="00DA037F" w:rsidP="00DA037F">
            <w:pPr>
              <w:ind w:left="4876"/>
              <w:jc w:val="center"/>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утвержденным постановлением Правительства Российской Федерации </w:t>
            </w:r>
          </w:p>
          <w:p w:rsidR="00DA037F" w:rsidRPr="00DA037F" w:rsidRDefault="00DA037F" w:rsidP="00DA037F">
            <w:pPr>
              <w:ind w:left="4876"/>
              <w:jc w:val="center"/>
              <w:rPr>
                <w:rFonts w:ascii="Times New Roman" w:eastAsia="Calibri" w:hAnsi="Times New Roman" w:cs="Times New Roman"/>
                <w:sz w:val="28"/>
                <w:szCs w:val="28"/>
              </w:rPr>
            </w:pPr>
            <w:r w:rsidRPr="00DA037F">
              <w:rPr>
                <w:rFonts w:ascii="Times New Roman" w:eastAsia="Calibri" w:hAnsi="Times New Roman" w:cs="Times New Roman"/>
                <w:sz w:val="28"/>
                <w:szCs w:val="28"/>
              </w:rPr>
              <w:t>от _________ 2023 г. № _____</w:t>
            </w:r>
          </w:p>
          <w:p w:rsidR="00DA037F" w:rsidRPr="00DA037F" w:rsidRDefault="00DA037F" w:rsidP="00DA037F">
            <w:pPr>
              <w:ind w:left="5993"/>
              <w:rPr>
                <w:rFonts w:ascii="Times New Roman" w:hAnsi="Times New Roman" w:cs="Times New Roman"/>
                <w:sz w:val="28"/>
                <w:szCs w:val="28"/>
              </w:rPr>
            </w:pPr>
          </w:p>
          <w:p w:rsidR="00DA037F" w:rsidRPr="00DA037F" w:rsidRDefault="00DA037F" w:rsidP="00DA037F">
            <w:pPr>
              <w:ind w:left="5993"/>
              <w:jc w:val="right"/>
              <w:rPr>
                <w:rFonts w:ascii="Times New Roman" w:hAnsi="Times New Roman" w:cs="Times New Roman"/>
                <w:sz w:val="28"/>
                <w:szCs w:val="28"/>
              </w:rPr>
            </w:pPr>
            <w:r w:rsidRPr="00DA037F">
              <w:rPr>
                <w:rFonts w:ascii="Times New Roman" w:hAnsi="Times New Roman" w:cs="Times New Roman"/>
                <w:sz w:val="28"/>
                <w:szCs w:val="28"/>
              </w:rPr>
              <w:t xml:space="preserve">          (форма)</w:t>
            </w:r>
          </w:p>
        </w:tc>
      </w:tr>
    </w:tbl>
    <w:p w:rsidR="00DA037F" w:rsidRPr="00DA037F" w:rsidRDefault="00DA037F" w:rsidP="00DA037F">
      <w:pPr>
        <w:spacing w:after="0" w:line="240" w:lineRule="auto"/>
        <w:rPr>
          <w:rFonts w:ascii="Times New Roman" w:eastAsia="Calibri" w:hAnsi="Times New Roman" w:cs="Times New Roman"/>
          <w:sz w:val="28"/>
          <w:szCs w:val="28"/>
        </w:rPr>
      </w:pPr>
    </w:p>
    <w:p w:rsidR="00DA037F" w:rsidRPr="00DA037F" w:rsidRDefault="00DA037F" w:rsidP="00DA037F">
      <w:pPr>
        <w:spacing w:after="0" w:line="240" w:lineRule="auto"/>
        <w:jc w:val="center"/>
        <w:rPr>
          <w:rFonts w:ascii="Times New Roman" w:hAnsi="Times New Roman" w:cs="Times New Roman"/>
          <w:sz w:val="28"/>
          <w:szCs w:val="28"/>
        </w:rPr>
      </w:pPr>
      <w:r w:rsidRPr="00DA037F">
        <w:rPr>
          <w:rFonts w:ascii="Times New Roman" w:hAnsi="Times New Roman" w:cs="Times New Roman"/>
          <w:sz w:val="28"/>
          <w:szCs w:val="28"/>
        </w:rPr>
        <w:t>СОГЛАСИЕ</w:t>
      </w:r>
    </w:p>
    <w:p w:rsidR="00DA037F" w:rsidRPr="00DA037F" w:rsidRDefault="00DA037F" w:rsidP="00DA037F">
      <w:pPr>
        <w:spacing w:after="0" w:line="240" w:lineRule="auto"/>
        <w:jc w:val="center"/>
        <w:rPr>
          <w:rFonts w:ascii="Times New Roman" w:hAnsi="Times New Roman" w:cs="Times New Roman"/>
          <w:sz w:val="28"/>
          <w:szCs w:val="28"/>
        </w:rPr>
      </w:pPr>
      <w:r w:rsidRPr="00DA037F">
        <w:rPr>
          <w:rFonts w:ascii="Times New Roman" w:hAnsi="Times New Roman" w:cs="Times New Roman"/>
          <w:sz w:val="28"/>
          <w:szCs w:val="28"/>
        </w:rPr>
        <w:t>на обработку персональных данных</w:t>
      </w:r>
    </w:p>
    <w:p w:rsidR="00DA037F" w:rsidRPr="00DA037F" w:rsidRDefault="00DA037F" w:rsidP="00DA037F">
      <w:pPr>
        <w:spacing w:after="0" w:line="240" w:lineRule="auto"/>
        <w:jc w:val="center"/>
        <w:rPr>
          <w:rFonts w:ascii="Times New Roman" w:hAnsi="Times New Roman" w:cs="Times New Roman"/>
          <w:sz w:val="28"/>
          <w:szCs w:val="28"/>
        </w:rPr>
      </w:pPr>
    </w:p>
    <w:p w:rsidR="00DA037F" w:rsidRPr="00DA037F" w:rsidRDefault="00DA037F" w:rsidP="00DA037F">
      <w:pPr>
        <w:autoSpaceDE w:val="0"/>
        <w:autoSpaceDN w:val="0"/>
        <w:adjustRightInd w:val="0"/>
        <w:spacing w:after="0" w:line="240" w:lineRule="auto"/>
        <w:ind w:firstLine="709"/>
        <w:jc w:val="both"/>
        <w:rPr>
          <w:rFonts w:ascii="Times New Roman" w:hAnsi="Times New Roman" w:cs="Times New Roman"/>
          <w:sz w:val="28"/>
          <w:szCs w:val="28"/>
        </w:rPr>
      </w:pPr>
      <w:r w:rsidRPr="00DA037F">
        <w:rPr>
          <w:rFonts w:ascii="Times New Roman" w:hAnsi="Times New Roman" w:cs="Times New Roman"/>
          <w:sz w:val="28"/>
          <w:szCs w:val="28"/>
        </w:rPr>
        <w:t>Я, _______________________________________________________________,</w:t>
      </w:r>
    </w:p>
    <w:p w:rsidR="00DA037F" w:rsidRPr="00DA037F" w:rsidRDefault="00DA037F" w:rsidP="00DA037F">
      <w:pPr>
        <w:autoSpaceDE w:val="0"/>
        <w:autoSpaceDN w:val="0"/>
        <w:adjustRightInd w:val="0"/>
        <w:spacing w:after="0" w:line="240" w:lineRule="auto"/>
        <w:jc w:val="both"/>
        <w:rPr>
          <w:rFonts w:ascii="Times New Roman" w:hAnsi="Times New Roman" w:cs="Times New Roman"/>
          <w:sz w:val="28"/>
          <w:szCs w:val="28"/>
        </w:rPr>
      </w:pPr>
      <w:r w:rsidRPr="00DA037F">
        <w:rPr>
          <w:rFonts w:ascii="Times New Roman" w:hAnsi="Times New Roman" w:cs="Times New Roman"/>
          <w:sz w:val="28"/>
          <w:szCs w:val="28"/>
        </w:rPr>
        <w:t xml:space="preserve">                              (фамилия, имя, отчество (при наличии) полностью</w:t>
      </w:r>
    </w:p>
    <w:p w:rsidR="00DA037F" w:rsidRPr="00DA037F" w:rsidRDefault="00DA037F" w:rsidP="00DA037F">
      <w:pPr>
        <w:autoSpaceDE w:val="0"/>
        <w:autoSpaceDN w:val="0"/>
        <w:adjustRightInd w:val="0"/>
        <w:spacing w:after="0" w:line="240" w:lineRule="auto"/>
        <w:jc w:val="both"/>
        <w:rPr>
          <w:rFonts w:ascii="Times New Roman" w:hAnsi="Times New Roman" w:cs="Times New Roman"/>
          <w:sz w:val="28"/>
          <w:szCs w:val="28"/>
        </w:rPr>
      </w:pPr>
      <w:r w:rsidRPr="00DA037F">
        <w:rPr>
          <w:rFonts w:ascii="Times New Roman" w:hAnsi="Times New Roman" w:cs="Times New Roman"/>
          <w:sz w:val="28"/>
          <w:szCs w:val="28"/>
        </w:rPr>
        <w:t>зарегистрированный (-</w:t>
      </w:r>
      <w:proofErr w:type="spellStart"/>
      <w:r w:rsidRPr="00DA037F">
        <w:rPr>
          <w:rFonts w:ascii="Times New Roman" w:hAnsi="Times New Roman" w:cs="Times New Roman"/>
          <w:sz w:val="28"/>
          <w:szCs w:val="28"/>
        </w:rPr>
        <w:t>ая</w:t>
      </w:r>
      <w:proofErr w:type="spellEnd"/>
      <w:r w:rsidRPr="00DA037F">
        <w:rPr>
          <w:rFonts w:ascii="Times New Roman" w:hAnsi="Times New Roman" w:cs="Times New Roman"/>
          <w:sz w:val="28"/>
          <w:szCs w:val="28"/>
        </w:rPr>
        <w:t>) по адресу ________________________________________</w:t>
      </w:r>
    </w:p>
    <w:p w:rsidR="00DA037F" w:rsidRPr="00DA037F" w:rsidRDefault="00DA037F" w:rsidP="00DA037F">
      <w:pPr>
        <w:autoSpaceDE w:val="0"/>
        <w:autoSpaceDN w:val="0"/>
        <w:adjustRightInd w:val="0"/>
        <w:spacing w:after="0" w:line="240" w:lineRule="auto"/>
        <w:jc w:val="both"/>
        <w:rPr>
          <w:rFonts w:ascii="Times New Roman" w:hAnsi="Times New Roman" w:cs="Times New Roman"/>
          <w:sz w:val="28"/>
          <w:szCs w:val="28"/>
        </w:rPr>
      </w:pPr>
      <w:r w:rsidRPr="00DA037F">
        <w:rPr>
          <w:rFonts w:ascii="Times New Roman" w:hAnsi="Times New Roman" w:cs="Times New Roman"/>
          <w:sz w:val="28"/>
          <w:szCs w:val="28"/>
        </w:rPr>
        <w:t>_______________________________________________________________________,</w:t>
      </w:r>
    </w:p>
    <w:p w:rsidR="00DA037F" w:rsidRPr="00DA037F" w:rsidRDefault="00DA037F" w:rsidP="00DA037F">
      <w:pPr>
        <w:autoSpaceDE w:val="0"/>
        <w:autoSpaceDN w:val="0"/>
        <w:adjustRightInd w:val="0"/>
        <w:spacing w:after="0" w:line="240" w:lineRule="auto"/>
        <w:jc w:val="both"/>
        <w:rPr>
          <w:rFonts w:ascii="Times New Roman" w:hAnsi="Times New Roman" w:cs="Times New Roman"/>
          <w:sz w:val="28"/>
          <w:szCs w:val="28"/>
        </w:rPr>
      </w:pPr>
      <w:r w:rsidRPr="00DA037F">
        <w:rPr>
          <w:rFonts w:ascii="Times New Roman" w:hAnsi="Times New Roman" w:cs="Times New Roman"/>
          <w:sz w:val="28"/>
          <w:szCs w:val="28"/>
        </w:rPr>
        <w:t>паспорт серия ______ № ________________ выдан ____________________________</w:t>
      </w:r>
    </w:p>
    <w:p w:rsidR="00DA037F" w:rsidRPr="00DA037F" w:rsidRDefault="00DA037F" w:rsidP="00DA037F">
      <w:pPr>
        <w:autoSpaceDE w:val="0"/>
        <w:autoSpaceDN w:val="0"/>
        <w:adjustRightInd w:val="0"/>
        <w:spacing w:after="0" w:line="240" w:lineRule="auto"/>
        <w:jc w:val="both"/>
        <w:rPr>
          <w:rFonts w:ascii="Times New Roman" w:hAnsi="Times New Roman" w:cs="Times New Roman"/>
          <w:sz w:val="28"/>
          <w:szCs w:val="28"/>
        </w:rPr>
      </w:pPr>
      <w:r w:rsidRPr="00DA037F">
        <w:rPr>
          <w:rFonts w:ascii="Times New Roman" w:hAnsi="Times New Roman" w:cs="Times New Roman"/>
          <w:sz w:val="28"/>
          <w:szCs w:val="28"/>
        </w:rPr>
        <w:t xml:space="preserve">                                                                                                      (дата)</w:t>
      </w:r>
    </w:p>
    <w:p w:rsidR="00DA037F" w:rsidRPr="00DA037F" w:rsidRDefault="00DA037F" w:rsidP="00DA037F">
      <w:pPr>
        <w:autoSpaceDE w:val="0"/>
        <w:autoSpaceDN w:val="0"/>
        <w:adjustRightInd w:val="0"/>
        <w:spacing w:after="0" w:line="240" w:lineRule="auto"/>
        <w:jc w:val="both"/>
        <w:rPr>
          <w:rFonts w:ascii="Times New Roman" w:hAnsi="Times New Roman" w:cs="Times New Roman"/>
          <w:sz w:val="28"/>
          <w:szCs w:val="28"/>
        </w:rPr>
      </w:pPr>
      <w:r w:rsidRPr="00DA037F">
        <w:rPr>
          <w:rFonts w:ascii="Times New Roman" w:hAnsi="Times New Roman" w:cs="Times New Roman"/>
          <w:sz w:val="28"/>
          <w:szCs w:val="28"/>
        </w:rPr>
        <w:t>_______________________________________________________________________</w:t>
      </w:r>
    </w:p>
    <w:p w:rsidR="00DA037F" w:rsidRPr="00DA037F" w:rsidRDefault="00DA037F" w:rsidP="00DA037F">
      <w:pPr>
        <w:autoSpaceDE w:val="0"/>
        <w:autoSpaceDN w:val="0"/>
        <w:adjustRightInd w:val="0"/>
        <w:spacing w:after="0" w:line="240" w:lineRule="auto"/>
        <w:jc w:val="both"/>
        <w:rPr>
          <w:rFonts w:ascii="Times New Roman" w:hAnsi="Times New Roman" w:cs="Times New Roman"/>
          <w:sz w:val="28"/>
          <w:szCs w:val="28"/>
        </w:rPr>
      </w:pPr>
      <w:r w:rsidRPr="00DA037F">
        <w:rPr>
          <w:rFonts w:ascii="Times New Roman" w:hAnsi="Times New Roman" w:cs="Times New Roman"/>
          <w:sz w:val="28"/>
          <w:szCs w:val="28"/>
        </w:rPr>
        <w:t xml:space="preserve">                                                     (кем выдан)</w:t>
      </w:r>
    </w:p>
    <w:p w:rsidR="00DA037F" w:rsidRPr="00DA037F" w:rsidRDefault="00DA037F" w:rsidP="00DA037F">
      <w:pPr>
        <w:autoSpaceDE w:val="0"/>
        <w:autoSpaceDN w:val="0"/>
        <w:adjustRightInd w:val="0"/>
        <w:spacing w:after="0" w:line="240" w:lineRule="auto"/>
        <w:jc w:val="both"/>
        <w:rPr>
          <w:rFonts w:ascii="Times New Roman" w:hAnsi="Times New Roman" w:cs="Times New Roman"/>
          <w:sz w:val="28"/>
          <w:szCs w:val="28"/>
        </w:rPr>
      </w:pPr>
      <w:r w:rsidRPr="00DA037F">
        <w:rPr>
          <w:rFonts w:ascii="Times New Roman" w:hAnsi="Times New Roman" w:cs="Times New Roman"/>
          <w:sz w:val="28"/>
          <w:szCs w:val="28"/>
        </w:rPr>
        <w:t>_______________________________________________________________________,</w:t>
      </w:r>
    </w:p>
    <w:p w:rsidR="00DA037F" w:rsidRPr="00DA037F" w:rsidRDefault="00DA037F" w:rsidP="00DA037F">
      <w:pPr>
        <w:autoSpaceDE w:val="0"/>
        <w:autoSpaceDN w:val="0"/>
        <w:adjustRightInd w:val="0"/>
        <w:spacing w:after="0" w:line="240" w:lineRule="auto"/>
        <w:jc w:val="both"/>
        <w:rPr>
          <w:rFonts w:ascii="Times New Roman" w:hAnsi="Times New Roman" w:cs="Times New Roman"/>
          <w:sz w:val="28"/>
          <w:szCs w:val="28"/>
        </w:rPr>
      </w:pPr>
      <w:r w:rsidRPr="00DA037F">
        <w:rPr>
          <w:rFonts w:ascii="Times New Roman" w:hAnsi="Times New Roman" w:cs="Times New Roman"/>
          <w:sz w:val="28"/>
          <w:szCs w:val="28"/>
        </w:rPr>
        <w:t>свободно,  своей  волей  и  в  своем  интересе  даю  Гохрану России согласие</w:t>
      </w:r>
      <w:r w:rsidRPr="00DA037F">
        <w:rPr>
          <w:rFonts w:ascii="Times New Roman" w:hAnsi="Times New Roman" w:cs="Times New Roman"/>
          <w:sz w:val="28"/>
          <w:szCs w:val="28"/>
        </w:rPr>
        <w:b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пунктом 6 Правил признания физического лица художником-ювелиром, утвержденных постановлением Правительства Российской Федерации от __________ 2023 г.                         № ______ (далее – Правила).</w:t>
      </w:r>
    </w:p>
    <w:p w:rsidR="00DA037F" w:rsidRPr="00DA037F" w:rsidRDefault="00DA037F" w:rsidP="00DA037F">
      <w:pPr>
        <w:autoSpaceDE w:val="0"/>
        <w:autoSpaceDN w:val="0"/>
        <w:adjustRightInd w:val="0"/>
        <w:spacing w:after="0" w:line="240" w:lineRule="auto"/>
        <w:ind w:firstLine="567"/>
        <w:jc w:val="both"/>
        <w:rPr>
          <w:rFonts w:ascii="Times New Roman" w:hAnsi="Times New Roman" w:cs="Times New Roman"/>
          <w:sz w:val="28"/>
          <w:szCs w:val="28"/>
        </w:rPr>
      </w:pPr>
      <w:r w:rsidRPr="00DA037F">
        <w:rPr>
          <w:rFonts w:ascii="Times New Roman" w:hAnsi="Times New Roman" w:cs="Times New Roman"/>
          <w:sz w:val="28"/>
          <w:szCs w:val="28"/>
        </w:rPr>
        <w:t xml:space="preserve"> Указанные персональные данные предоставляю  для  обработки  в  целях рассмотрения комиссией Гохрана России, осуществляющей полномочия</w:t>
      </w:r>
      <w:r w:rsidRPr="00DA037F">
        <w:rPr>
          <w:rFonts w:ascii="Times New Roman" w:hAnsi="Times New Roman" w:cs="Times New Roman"/>
          <w:sz w:val="28"/>
          <w:szCs w:val="28"/>
        </w:rPr>
        <w:br/>
        <w:t>в соответствии с пунктом 6 статьи 10 Федерального закона «О драгоценных металлах и драгоценных камнях», вопроса о признании меня художником-ювелиром и совершения иных действий, предусмотренных Правилами.</w:t>
      </w:r>
    </w:p>
    <w:p w:rsidR="00DA037F" w:rsidRPr="00DA037F" w:rsidRDefault="00DA037F" w:rsidP="00DA037F">
      <w:pPr>
        <w:spacing w:after="0" w:line="240" w:lineRule="auto"/>
        <w:ind w:firstLine="709"/>
        <w:jc w:val="both"/>
        <w:rPr>
          <w:rFonts w:ascii="Times New Roman" w:hAnsi="Times New Roman" w:cs="Times New Roman"/>
          <w:sz w:val="28"/>
          <w:szCs w:val="28"/>
        </w:rPr>
      </w:pPr>
      <w:r w:rsidRPr="00DA037F">
        <w:rPr>
          <w:rFonts w:ascii="Times New Roman" w:hAnsi="Times New Roman" w:cs="Times New Roman"/>
          <w:sz w:val="28"/>
          <w:szCs w:val="28"/>
        </w:rPr>
        <w:t>Я ознакомлен(-а) с тем, что:</w:t>
      </w:r>
    </w:p>
    <w:p w:rsidR="00DA037F" w:rsidRPr="00DA037F" w:rsidRDefault="00DA037F" w:rsidP="00DA037F">
      <w:pPr>
        <w:spacing w:after="0" w:line="240" w:lineRule="auto"/>
        <w:ind w:firstLine="709"/>
        <w:jc w:val="both"/>
        <w:rPr>
          <w:rFonts w:ascii="Times New Roman" w:hAnsi="Times New Roman" w:cs="Times New Roman"/>
          <w:sz w:val="28"/>
          <w:szCs w:val="28"/>
        </w:rPr>
      </w:pPr>
      <w:r w:rsidRPr="00DA037F">
        <w:rPr>
          <w:rFonts w:ascii="Times New Roman" w:hAnsi="Times New Roman" w:cs="Times New Roman"/>
          <w:sz w:val="28"/>
          <w:szCs w:val="28"/>
        </w:rPr>
        <w:t>согласие на обработку персональных данных действует бессрочно или</w:t>
      </w:r>
      <w:r w:rsidRPr="00DA037F">
        <w:rPr>
          <w:rFonts w:ascii="Times New Roman" w:hAnsi="Times New Roman" w:cs="Times New Roman"/>
          <w:sz w:val="28"/>
          <w:szCs w:val="28"/>
        </w:rPr>
        <w:br/>
        <w:t>до отзыва настоящего согласия путем моего письменного обращения.</w:t>
      </w:r>
    </w:p>
    <w:p w:rsidR="00DA037F" w:rsidRPr="00DA037F" w:rsidRDefault="00DA037F" w:rsidP="00DA037F">
      <w:pPr>
        <w:spacing w:after="0" w:line="240" w:lineRule="auto"/>
        <w:ind w:firstLine="709"/>
        <w:jc w:val="both"/>
        <w:rPr>
          <w:rFonts w:ascii="Times New Roman" w:hAnsi="Times New Roman" w:cs="Times New Roman"/>
          <w:sz w:val="28"/>
          <w:szCs w:val="28"/>
        </w:rPr>
      </w:pPr>
      <w:r w:rsidRPr="00DA037F">
        <w:rPr>
          <w:rFonts w:ascii="Times New Roman" w:hAnsi="Times New Roman" w:cs="Times New Roman"/>
          <w:sz w:val="28"/>
          <w:szCs w:val="28"/>
        </w:rPr>
        <w:t>в случае отзыва настоящего согласия комиссия Гохрана России вправе продолжить обработку персональных данных без моего согласия в соответствии</w:t>
      </w:r>
      <w:r w:rsidRPr="00DA037F">
        <w:rPr>
          <w:rFonts w:ascii="Times New Roman" w:hAnsi="Times New Roman" w:cs="Times New Roman"/>
          <w:sz w:val="28"/>
          <w:szCs w:val="28"/>
        </w:rPr>
        <w:br/>
        <w:t>с частью 2 статьи 9 Федерального закона «О персональных данных».</w:t>
      </w:r>
    </w:p>
    <w:p w:rsidR="00DA037F" w:rsidRPr="00DA037F" w:rsidRDefault="00DA037F" w:rsidP="00DA037F">
      <w:pPr>
        <w:spacing w:after="0" w:line="240" w:lineRule="auto"/>
        <w:jc w:val="both"/>
        <w:rPr>
          <w:rFonts w:ascii="Times New Roman" w:hAnsi="Times New Roman" w:cs="Times New Roman"/>
          <w:sz w:val="16"/>
          <w:szCs w:val="16"/>
        </w:rPr>
      </w:pPr>
    </w:p>
    <w:p w:rsidR="00DA037F" w:rsidRPr="00DA037F" w:rsidRDefault="00DA037F" w:rsidP="00DA037F">
      <w:pPr>
        <w:spacing w:after="0" w:line="240" w:lineRule="auto"/>
        <w:jc w:val="both"/>
        <w:rPr>
          <w:rFonts w:ascii="Times New Roman" w:hAnsi="Times New Roman" w:cs="Times New Roman"/>
          <w:sz w:val="28"/>
          <w:szCs w:val="28"/>
        </w:rPr>
      </w:pPr>
      <w:r w:rsidRPr="00DA037F">
        <w:rPr>
          <w:rFonts w:ascii="Times New Roman" w:hAnsi="Times New Roman" w:cs="Times New Roman"/>
          <w:sz w:val="28"/>
          <w:szCs w:val="28"/>
        </w:rPr>
        <w:t xml:space="preserve">_______________________   ____________________   _________________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2"/>
      </w:tblGrid>
      <w:tr w:rsidR="00DA037F" w:rsidRPr="00DA037F" w:rsidTr="00CE33A6">
        <w:tc>
          <w:tcPr>
            <w:tcW w:w="3332" w:type="dxa"/>
          </w:tcPr>
          <w:p w:rsidR="00DA037F" w:rsidRPr="00DA037F" w:rsidRDefault="00DA037F" w:rsidP="00DA037F">
            <w:pPr>
              <w:jc w:val="center"/>
              <w:rPr>
                <w:rFonts w:ascii="Times New Roman" w:hAnsi="Times New Roman" w:cs="Times New Roman"/>
                <w:sz w:val="28"/>
                <w:szCs w:val="28"/>
              </w:rPr>
            </w:pPr>
            <w:r w:rsidRPr="00DA037F">
              <w:rPr>
                <w:rFonts w:ascii="Times New Roman" w:hAnsi="Times New Roman" w:cs="Times New Roman"/>
                <w:sz w:val="28"/>
                <w:szCs w:val="28"/>
              </w:rPr>
              <w:t xml:space="preserve">(фамилия, имя, </w:t>
            </w:r>
          </w:p>
          <w:p w:rsidR="00DA037F" w:rsidRPr="00DA037F" w:rsidRDefault="00DA037F" w:rsidP="00DA037F">
            <w:pPr>
              <w:jc w:val="center"/>
              <w:rPr>
                <w:rFonts w:ascii="Times New Roman" w:hAnsi="Times New Roman" w:cs="Times New Roman"/>
                <w:sz w:val="28"/>
                <w:szCs w:val="28"/>
              </w:rPr>
            </w:pPr>
            <w:r w:rsidRPr="00DA037F">
              <w:rPr>
                <w:rFonts w:ascii="Times New Roman" w:hAnsi="Times New Roman" w:cs="Times New Roman"/>
                <w:sz w:val="28"/>
                <w:szCs w:val="28"/>
              </w:rPr>
              <w:t>отчество (при наличии)</w:t>
            </w:r>
          </w:p>
          <w:p w:rsidR="00DA037F" w:rsidRPr="00DA037F" w:rsidRDefault="00DA037F" w:rsidP="00DA037F">
            <w:pPr>
              <w:jc w:val="center"/>
              <w:rPr>
                <w:rFonts w:ascii="Times New Roman" w:hAnsi="Times New Roman" w:cs="Times New Roman"/>
                <w:sz w:val="28"/>
                <w:szCs w:val="28"/>
              </w:rPr>
            </w:pPr>
            <w:r w:rsidRPr="00DA037F">
              <w:rPr>
                <w:rFonts w:ascii="Times New Roman" w:hAnsi="Times New Roman" w:cs="Times New Roman"/>
                <w:sz w:val="28"/>
                <w:szCs w:val="28"/>
              </w:rPr>
              <w:t>полностью</w:t>
            </w:r>
          </w:p>
        </w:tc>
        <w:tc>
          <w:tcPr>
            <w:tcW w:w="3332" w:type="dxa"/>
          </w:tcPr>
          <w:p w:rsidR="00DA037F" w:rsidRPr="00DA037F" w:rsidRDefault="00DA037F" w:rsidP="00DA037F">
            <w:pPr>
              <w:jc w:val="center"/>
              <w:rPr>
                <w:rFonts w:ascii="Times New Roman" w:hAnsi="Times New Roman" w:cs="Times New Roman"/>
                <w:sz w:val="28"/>
                <w:szCs w:val="28"/>
              </w:rPr>
            </w:pPr>
            <w:r w:rsidRPr="00DA037F">
              <w:rPr>
                <w:rFonts w:ascii="Times New Roman" w:hAnsi="Times New Roman" w:cs="Times New Roman"/>
                <w:sz w:val="28"/>
                <w:szCs w:val="28"/>
              </w:rPr>
              <w:t>(подпись)</w:t>
            </w:r>
          </w:p>
        </w:tc>
        <w:tc>
          <w:tcPr>
            <w:tcW w:w="3332" w:type="dxa"/>
          </w:tcPr>
          <w:p w:rsidR="00DA037F" w:rsidRPr="00DA037F" w:rsidRDefault="00DA037F" w:rsidP="00DA037F">
            <w:pPr>
              <w:jc w:val="center"/>
              <w:rPr>
                <w:rFonts w:ascii="Times New Roman" w:hAnsi="Times New Roman" w:cs="Times New Roman"/>
                <w:sz w:val="28"/>
                <w:szCs w:val="28"/>
              </w:rPr>
            </w:pPr>
            <w:r w:rsidRPr="00DA037F">
              <w:rPr>
                <w:rFonts w:ascii="Times New Roman" w:hAnsi="Times New Roman" w:cs="Times New Roman"/>
                <w:sz w:val="28"/>
                <w:szCs w:val="28"/>
              </w:rPr>
              <w:t>(дата)</w:t>
            </w:r>
          </w:p>
        </w:tc>
      </w:tr>
    </w:tbl>
    <w:p w:rsidR="00DA037F" w:rsidRDefault="00DA037F" w:rsidP="00DA037F">
      <w:pPr>
        <w:autoSpaceDE w:val="0"/>
        <w:autoSpaceDN w:val="0"/>
        <w:adjustRightInd w:val="0"/>
        <w:spacing w:after="0" w:line="240" w:lineRule="auto"/>
        <w:jc w:val="center"/>
        <w:rPr>
          <w:rFonts w:ascii="Times New Roman" w:hAnsi="Times New Roman" w:cs="Times New Roman"/>
          <w:i/>
          <w:sz w:val="28"/>
          <w:szCs w:val="28"/>
        </w:rPr>
        <w:sectPr w:rsidR="00DA037F" w:rsidSect="00DA037F">
          <w:pgSz w:w="11906" w:h="16838"/>
          <w:pgMar w:top="567" w:right="567" w:bottom="284" w:left="992" w:header="425" w:footer="709" w:gutter="0"/>
          <w:cols w:space="708"/>
          <w:titlePg/>
          <w:docGrid w:linePitch="360"/>
        </w:sectPr>
      </w:pPr>
      <w:r>
        <w:rPr>
          <w:rFonts w:ascii="Times New Roman" w:hAnsi="Times New Roman" w:cs="Times New Roman"/>
          <w:i/>
          <w:sz w:val="28"/>
          <w:szCs w:val="28"/>
        </w:rPr>
        <w:t>_____________</w:t>
      </w:r>
    </w:p>
    <w:tbl>
      <w:tblPr>
        <w:tblStyle w:val="11"/>
        <w:tblW w:w="1032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0"/>
      </w:tblGrid>
      <w:tr w:rsidR="00DA037F" w:rsidRPr="00DA037F" w:rsidTr="00CE33A6">
        <w:tc>
          <w:tcPr>
            <w:tcW w:w="10320" w:type="dxa"/>
          </w:tcPr>
          <w:p w:rsidR="00DA037F" w:rsidRPr="00DA037F" w:rsidRDefault="00DA037F" w:rsidP="00DA037F">
            <w:pPr>
              <w:spacing w:after="360"/>
              <w:ind w:left="4876"/>
              <w:jc w:val="center"/>
              <w:rPr>
                <w:rFonts w:ascii="Times New Roman" w:hAnsi="Times New Roman" w:cs="Times New Roman"/>
                <w:sz w:val="28"/>
                <w:szCs w:val="28"/>
              </w:rPr>
            </w:pPr>
            <w:r w:rsidRPr="00DA037F">
              <w:rPr>
                <w:rFonts w:ascii="Times New Roman" w:hAnsi="Times New Roman" w:cs="Times New Roman"/>
                <w:sz w:val="28"/>
                <w:szCs w:val="28"/>
              </w:rPr>
              <w:lastRenderedPageBreak/>
              <w:t>Приложение № 3</w:t>
            </w:r>
          </w:p>
          <w:p w:rsidR="00DA037F" w:rsidRPr="00DA037F" w:rsidRDefault="00DA037F" w:rsidP="00DA037F">
            <w:pPr>
              <w:ind w:left="4876"/>
              <w:jc w:val="center"/>
              <w:rPr>
                <w:rFonts w:ascii="Times New Roman" w:hAnsi="Times New Roman" w:cs="Times New Roman"/>
                <w:sz w:val="28"/>
                <w:szCs w:val="28"/>
              </w:rPr>
            </w:pPr>
            <w:r w:rsidRPr="00DA037F">
              <w:rPr>
                <w:rFonts w:ascii="Times New Roman" w:hAnsi="Times New Roman" w:cs="Times New Roman"/>
                <w:sz w:val="28"/>
                <w:szCs w:val="28"/>
              </w:rPr>
              <w:t xml:space="preserve">к Правилам признания физического лица художником-ювелиром, </w:t>
            </w:r>
          </w:p>
          <w:p w:rsidR="00DA037F" w:rsidRPr="00DA037F" w:rsidRDefault="00DA037F" w:rsidP="00DA037F">
            <w:pPr>
              <w:ind w:left="4876"/>
              <w:jc w:val="center"/>
              <w:rPr>
                <w:rFonts w:ascii="Times New Roman" w:hAnsi="Times New Roman" w:cs="Times New Roman"/>
                <w:sz w:val="28"/>
                <w:szCs w:val="28"/>
              </w:rPr>
            </w:pPr>
            <w:r w:rsidRPr="00DA037F">
              <w:rPr>
                <w:rFonts w:ascii="Times New Roman" w:hAnsi="Times New Roman" w:cs="Times New Roman"/>
                <w:sz w:val="28"/>
                <w:szCs w:val="28"/>
              </w:rPr>
              <w:t xml:space="preserve">утвержденным постановлением Правительства Российской Федерации </w:t>
            </w:r>
          </w:p>
          <w:p w:rsidR="00DA037F" w:rsidRPr="00DA037F" w:rsidRDefault="00DA037F" w:rsidP="00DA037F">
            <w:pPr>
              <w:ind w:left="4876"/>
              <w:jc w:val="center"/>
              <w:rPr>
                <w:rFonts w:ascii="Times New Roman" w:hAnsi="Times New Roman" w:cs="Times New Roman"/>
                <w:sz w:val="28"/>
                <w:szCs w:val="28"/>
              </w:rPr>
            </w:pPr>
            <w:r w:rsidRPr="00DA037F">
              <w:rPr>
                <w:rFonts w:ascii="Times New Roman" w:hAnsi="Times New Roman" w:cs="Times New Roman"/>
                <w:sz w:val="28"/>
                <w:szCs w:val="28"/>
              </w:rPr>
              <w:t>от _________ 2023 г. № _____</w:t>
            </w:r>
          </w:p>
          <w:p w:rsidR="00DA037F" w:rsidRPr="00DA037F" w:rsidRDefault="00DA037F" w:rsidP="00DA037F">
            <w:pPr>
              <w:ind w:left="5993"/>
              <w:rPr>
                <w:rFonts w:ascii="Times New Roman" w:hAnsi="Times New Roman" w:cs="Times New Roman"/>
                <w:sz w:val="28"/>
                <w:szCs w:val="28"/>
              </w:rPr>
            </w:pPr>
          </w:p>
          <w:p w:rsidR="00DA037F" w:rsidRPr="00DA037F" w:rsidRDefault="00DA037F" w:rsidP="00DA037F">
            <w:pPr>
              <w:ind w:left="5993"/>
              <w:jc w:val="right"/>
              <w:rPr>
                <w:sz w:val="28"/>
                <w:szCs w:val="28"/>
              </w:rPr>
            </w:pPr>
            <w:r w:rsidRPr="00DA037F">
              <w:rPr>
                <w:sz w:val="28"/>
                <w:szCs w:val="28"/>
              </w:rPr>
              <w:t xml:space="preserve">          (форма)</w:t>
            </w:r>
          </w:p>
        </w:tc>
      </w:tr>
    </w:tbl>
    <w:p w:rsidR="00DA037F" w:rsidRPr="00DA037F" w:rsidRDefault="00DA037F" w:rsidP="00DA037F">
      <w:pPr>
        <w:spacing w:after="160" w:line="259" w:lineRule="auto"/>
        <w:ind w:left="3402"/>
        <w:rPr>
          <w:rFonts w:ascii="Calibri" w:eastAsia="Calibri" w:hAnsi="Calibri" w:cs="Times New Roman"/>
        </w:rPr>
      </w:pPr>
      <w:r w:rsidRPr="00DA037F">
        <w:rPr>
          <w:rFonts w:ascii="Calibri" w:eastAsia="Calibri" w:hAnsi="Calibri" w:cs="Times New Roman"/>
          <w:noProof/>
          <w:lang w:eastAsia="ru-RU"/>
        </w:rPr>
        <w:drawing>
          <wp:inline distT="0" distB="0" distL="0" distR="0" wp14:anchorId="6DE46D05" wp14:editId="6F373B58">
            <wp:extent cx="1829928"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2762" cy="833848"/>
                    </a:xfrm>
                    <a:prstGeom prst="rect">
                      <a:avLst/>
                    </a:prstGeom>
                    <a:noFill/>
                  </pic:spPr>
                </pic:pic>
              </a:graphicData>
            </a:graphic>
          </wp:inline>
        </w:drawing>
      </w:r>
    </w:p>
    <w:p w:rsidR="00DA037F" w:rsidRPr="00DA037F" w:rsidRDefault="00DA037F" w:rsidP="00DA037F">
      <w:pPr>
        <w:spacing w:after="0" w:line="240" w:lineRule="auto"/>
        <w:jc w:val="center"/>
        <w:rPr>
          <w:rFonts w:ascii="Times New Roman" w:eastAsia="Calibri" w:hAnsi="Times New Roman" w:cs="Times New Roman"/>
          <w:b/>
          <w:bCs/>
          <w:sz w:val="28"/>
          <w:szCs w:val="28"/>
        </w:rPr>
      </w:pPr>
      <w:r w:rsidRPr="00DA037F">
        <w:rPr>
          <w:rFonts w:ascii="Times New Roman" w:eastAsia="Calibri" w:hAnsi="Times New Roman" w:cs="Times New Roman"/>
          <w:b/>
          <w:bCs/>
          <w:sz w:val="28"/>
          <w:szCs w:val="28"/>
        </w:rPr>
        <w:t xml:space="preserve">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w:t>
      </w:r>
    </w:p>
    <w:p w:rsidR="00DA037F" w:rsidRPr="00DA037F" w:rsidRDefault="00DA037F" w:rsidP="00DA037F">
      <w:pPr>
        <w:spacing w:after="0" w:line="240" w:lineRule="auto"/>
        <w:jc w:val="center"/>
        <w:rPr>
          <w:rFonts w:ascii="Times New Roman" w:eastAsia="Calibri" w:hAnsi="Times New Roman" w:cs="Times New Roman"/>
          <w:b/>
          <w:bCs/>
          <w:sz w:val="28"/>
          <w:szCs w:val="28"/>
        </w:rPr>
      </w:pPr>
      <w:r w:rsidRPr="00DA037F">
        <w:rPr>
          <w:rFonts w:ascii="Times New Roman" w:eastAsia="Calibri" w:hAnsi="Times New Roman" w:cs="Times New Roman"/>
          <w:b/>
          <w:bCs/>
          <w:sz w:val="28"/>
          <w:szCs w:val="28"/>
        </w:rPr>
        <w:t>(Гохран России) при Министерстве финансов Российской Федерации»</w:t>
      </w:r>
    </w:p>
    <w:p w:rsidR="00DA037F" w:rsidRPr="00DA037F" w:rsidRDefault="00DA037F" w:rsidP="00DA037F">
      <w:pPr>
        <w:spacing w:after="0" w:line="259" w:lineRule="auto"/>
        <w:jc w:val="center"/>
        <w:rPr>
          <w:rFonts w:ascii="Times New Roman" w:eastAsia="Calibri" w:hAnsi="Times New Roman" w:cs="Times New Roman"/>
          <w:bCs/>
          <w:sz w:val="28"/>
          <w:szCs w:val="28"/>
        </w:rPr>
      </w:pPr>
    </w:p>
    <w:p w:rsidR="00DA037F" w:rsidRPr="00DA037F" w:rsidRDefault="00DA037F" w:rsidP="00DA037F">
      <w:pPr>
        <w:spacing w:after="0" w:line="240" w:lineRule="auto"/>
        <w:jc w:val="center"/>
        <w:rPr>
          <w:rFonts w:ascii="Times New Roman" w:eastAsia="Calibri" w:hAnsi="Times New Roman" w:cs="Times New Roman"/>
          <w:b/>
          <w:bCs/>
          <w:sz w:val="48"/>
          <w:szCs w:val="48"/>
        </w:rPr>
      </w:pPr>
      <w:r w:rsidRPr="00DA037F">
        <w:rPr>
          <w:rFonts w:ascii="Times New Roman" w:eastAsia="Calibri" w:hAnsi="Times New Roman" w:cs="Times New Roman"/>
          <w:b/>
          <w:bCs/>
          <w:sz w:val="48"/>
          <w:szCs w:val="48"/>
        </w:rPr>
        <w:t>С В И Д Е Т Е Л Ь С Т В О</w:t>
      </w:r>
    </w:p>
    <w:p w:rsidR="00DA037F" w:rsidRPr="00DA037F" w:rsidRDefault="00DA037F" w:rsidP="00DA037F">
      <w:pPr>
        <w:spacing w:after="0" w:line="240" w:lineRule="auto"/>
        <w:jc w:val="center"/>
        <w:rPr>
          <w:rFonts w:ascii="Times New Roman" w:eastAsia="Calibri" w:hAnsi="Times New Roman" w:cs="Times New Roman"/>
          <w:b/>
          <w:bCs/>
          <w:sz w:val="24"/>
          <w:szCs w:val="24"/>
        </w:rPr>
      </w:pPr>
      <w:r w:rsidRPr="00DA037F">
        <w:rPr>
          <w:rFonts w:ascii="Times New Roman" w:eastAsia="Calibri" w:hAnsi="Times New Roman" w:cs="Times New Roman"/>
          <w:b/>
          <w:bCs/>
          <w:sz w:val="24"/>
          <w:szCs w:val="24"/>
        </w:rPr>
        <w:t>О ПРИЗНАНИИ ФИЗИЧЕСКОГО ЛИЦА ХУДОЖНИКОМ-ЮВЕЛИРОМ</w:t>
      </w:r>
    </w:p>
    <w:p w:rsidR="00DA037F" w:rsidRPr="00DA037F" w:rsidRDefault="00DA037F" w:rsidP="00DA037F">
      <w:pPr>
        <w:spacing w:after="0" w:line="240" w:lineRule="auto"/>
        <w:jc w:val="center"/>
        <w:rPr>
          <w:rFonts w:ascii="Times New Roman" w:eastAsia="Calibri" w:hAnsi="Times New Roman" w:cs="Times New Roman"/>
          <w:sz w:val="28"/>
          <w:szCs w:val="28"/>
        </w:rPr>
      </w:pPr>
    </w:p>
    <w:p w:rsidR="00DA037F" w:rsidRPr="00DA037F" w:rsidRDefault="00DA037F" w:rsidP="00DA037F">
      <w:pPr>
        <w:spacing w:after="0" w:line="240" w:lineRule="auto"/>
        <w:jc w:val="center"/>
        <w:rPr>
          <w:rFonts w:ascii="Times New Roman" w:eastAsia="Calibri" w:hAnsi="Times New Roman" w:cs="Times New Roman"/>
          <w:b/>
          <w:bCs/>
          <w:sz w:val="24"/>
          <w:szCs w:val="24"/>
        </w:rPr>
      </w:pPr>
      <w:r w:rsidRPr="00DA037F">
        <w:rPr>
          <w:rFonts w:ascii="Times New Roman" w:eastAsia="Calibri" w:hAnsi="Times New Roman" w:cs="Times New Roman"/>
          <w:sz w:val="28"/>
          <w:szCs w:val="28"/>
        </w:rPr>
        <w:t>№ ________ от «____» ________________г.</w:t>
      </w:r>
    </w:p>
    <w:p w:rsidR="00DA037F" w:rsidRPr="00DA037F" w:rsidRDefault="00DA037F" w:rsidP="00DA037F">
      <w:pPr>
        <w:pBdr>
          <w:bottom w:val="single" w:sz="12" w:space="1" w:color="auto"/>
        </w:pBdr>
        <w:spacing w:after="0" w:line="240" w:lineRule="auto"/>
        <w:jc w:val="both"/>
        <w:rPr>
          <w:rFonts w:ascii="Times New Roman" w:eastAsia="Calibri" w:hAnsi="Times New Roman" w:cs="Times New Roman"/>
          <w:bCs/>
          <w:sz w:val="24"/>
          <w:szCs w:val="24"/>
        </w:rPr>
      </w:pPr>
    </w:p>
    <w:p w:rsidR="00DA037F" w:rsidRPr="00DA037F" w:rsidRDefault="00DA037F" w:rsidP="00DA037F">
      <w:pPr>
        <w:pBdr>
          <w:bottom w:val="single" w:sz="12" w:space="1" w:color="auto"/>
        </w:pBdr>
        <w:spacing w:after="0" w:line="240" w:lineRule="auto"/>
        <w:jc w:val="both"/>
        <w:rPr>
          <w:rFonts w:ascii="Times New Roman" w:eastAsia="Calibri" w:hAnsi="Times New Roman" w:cs="Times New Roman"/>
          <w:bCs/>
          <w:sz w:val="24"/>
          <w:szCs w:val="24"/>
        </w:rPr>
      </w:pPr>
    </w:p>
    <w:p w:rsidR="00DA037F" w:rsidRPr="00DA037F" w:rsidRDefault="00DA037F" w:rsidP="00DA037F">
      <w:pPr>
        <w:spacing w:after="0" w:line="240" w:lineRule="auto"/>
        <w:jc w:val="center"/>
        <w:rPr>
          <w:rFonts w:ascii="Times New Roman" w:eastAsia="Calibri" w:hAnsi="Times New Roman" w:cs="Times New Roman"/>
          <w:bCs/>
          <w:sz w:val="24"/>
          <w:szCs w:val="24"/>
        </w:rPr>
      </w:pPr>
      <w:r w:rsidRPr="00DA037F">
        <w:rPr>
          <w:rFonts w:ascii="Times New Roman" w:eastAsia="Calibri" w:hAnsi="Times New Roman" w:cs="Times New Roman"/>
          <w:bCs/>
          <w:sz w:val="24"/>
          <w:szCs w:val="24"/>
        </w:rPr>
        <w:t>(Фамилия, Имя, Отчество (при наличии) художника-ювелира)</w:t>
      </w:r>
    </w:p>
    <w:p w:rsidR="00DA037F" w:rsidRPr="00DA037F" w:rsidRDefault="00DA037F" w:rsidP="00DA037F">
      <w:pPr>
        <w:spacing w:after="0" w:line="240" w:lineRule="auto"/>
        <w:rPr>
          <w:rFonts w:ascii="Times New Roman" w:eastAsia="Calibri" w:hAnsi="Times New Roman" w:cs="Times New Roman"/>
          <w:bCs/>
          <w:sz w:val="24"/>
          <w:szCs w:val="24"/>
        </w:rPr>
      </w:pPr>
    </w:p>
    <w:p w:rsidR="00DA037F" w:rsidRPr="00DA037F" w:rsidRDefault="00DA037F" w:rsidP="00DA037F">
      <w:pPr>
        <w:pBdr>
          <w:top w:val="single" w:sz="12" w:space="1" w:color="auto"/>
          <w:bottom w:val="single" w:sz="12" w:space="1" w:color="auto"/>
        </w:pBdr>
        <w:spacing w:after="0" w:line="240" w:lineRule="auto"/>
        <w:rPr>
          <w:rFonts w:ascii="Times New Roman" w:eastAsia="Calibri" w:hAnsi="Times New Roman" w:cs="Times New Roman"/>
          <w:bCs/>
          <w:sz w:val="24"/>
          <w:szCs w:val="24"/>
        </w:rPr>
      </w:pPr>
    </w:p>
    <w:p w:rsidR="00DA037F" w:rsidRPr="00DA037F" w:rsidRDefault="00DA037F" w:rsidP="00DA037F">
      <w:pPr>
        <w:pBdr>
          <w:top w:val="single" w:sz="12" w:space="1" w:color="auto"/>
          <w:bottom w:val="single" w:sz="12" w:space="1" w:color="auto"/>
        </w:pBdr>
        <w:spacing w:after="0" w:line="240" w:lineRule="auto"/>
        <w:rPr>
          <w:rFonts w:ascii="Times New Roman" w:eastAsia="Calibri" w:hAnsi="Times New Roman" w:cs="Times New Roman"/>
          <w:bCs/>
          <w:sz w:val="24"/>
          <w:szCs w:val="24"/>
        </w:rPr>
      </w:pPr>
    </w:p>
    <w:p w:rsidR="00DA037F" w:rsidRPr="00DA037F" w:rsidRDefault="00DA037F" w:rsidP="00DA037F">
      <w:pPr>
        <w:spacing w:after="0" w:line="240" w:lineRule="auto"/>
        <w:rPr>
          <w:rFonts w:ascii="Times New Roman" w:eastAsia="Calibri" w:hAnsi="Times New Roman" w:cs="Times New Roman"/>
          <w:sz w:val="24"/>
          <w:szCs w:val="24"/>
        </w:rPr>
      </w:pPr>
      <w:r w:rsidRPr="00DA037F">
        <w:rPr>
          <w:rFonts w:ascii="Times New Roman" w:eastAsia="Calibri" w:hAnsi="Times New Roman" w:cs="Times New Roman"/>
          <w:sz w:val="24"/>
          <w:szCs w:val="24"/>
        </w:rPr>
        <w:t xml:space="preserve">(наименование документа, удостоверяющего </w:t>
      </w:r>
      <w:proofErr w:type="gramStart"/>
      <w:r w:rsidRPr="00DA037F">
        <w:rPr>
          <w:rFonts w:ascii="Times New Roman" w:eastAsia="Calibri" w:hAnsi="Times New Roman" w:cs="Times New Roman"/>
          <w:sz w:val="24"/>
          <w:szCs w:val="24"/>
        </w:rPr>
        <w:t xml:space="preserve">личность)   </w:t>
      </w:r>
      <w:proofErr w:type="gramEnd"/>
      <w:r w:rsidRPr="00DA037F">
        <w:rPr>
          <w:rFonts w:ascii="Times New Roman" w:eastAsia="Calibri" w:hAnsi="Times New Roman" w:cs="Times New Roman"/>
          <w:sz w:val="24"/>
          <w:szCs w:val="24"/>
        </w:rPr>
        <w:t xml:space="preserve">             (серия, номер)</w:t>
      </w:r>
    </w:p>
    <w:p w:rsidR="00DA037F" w:rsidRPr="00DA037F" w:rsidRDefault="00DA037F" w:rsidP="00DA037F">
      <w:pPr>
        <w:spacing w:after="0" w:line="240" w:lineRule="auto"/>
        <w:rPr>
          <w:rFonts w:ascii="Times New Roman" w:eastAsia="Calibri" w:hAnsi="Times New Roman" w:cs="Times New Roman"/>
          <w:sz w:val="24"/>
          <w:szCs w:val="24"/>
        </w:rPr>
      </w:pPr>
    </w:p>
    <w:p w:rsidR="00DA037F" w:rsidRPr="00DA037F" w:rsidRDefault="00DA037F" w:rsidP="00DA037F">
      <w:pPr>
        <w:pBdr>
          <w:top w:val="single" w:sz="12" w:space="1" w:color="auto"/>
          <w:bottom w:val="single" w:sz="12" w:space="1" w:color="auto"/>
        </w:pBdr>
        <w:spacing w:after="0" w:line="240" w:lineRule="auto"/>
        <w:jc w:val="center"/>
        <w:rPr>
          <w:rFonts w:ascii="Times New Roman" w:eastAsia="Calibri" w:hAnsi="Times New Roman" w:cs="Times New Roman"/>
          <w:sz w:val="24"/>
          <w:szCs w:val="24"/>
        </w:rPr>
      </w:pPr>
      <w:r w:rsidRPr="00DA037F">
        <w:rPr>
          <w:rFonts w:ascii="Times New Roman" w:eastAsia="Calibri" w:hAnsi="Times New Roman" w:cs="Times New Roman"/>
          <w:sz w:val="24"/>
          <w:szCs w:val="24"/>
        </w:rPr>
        <w:t>(выдан)</w:t>
      </w:r>
    </w:p>
    <w:p w:rsidR="00DA037F" w:rsidRPr="00DA037F" w:rsidRDefault="00DA037F" w:rsidP="00DA037F">
      <w:pPr>
        <w:pBdr>
          <w:top w:val="single" w:sz="12" w:space="1" w:color="auto"/>
          <w:bottom w:val="single" w:sz="12" w:space="1" w:color="auto"/>
        </w:pBdr>
        <w:spacing w:after="0" w:line="240" w:lineRule="auto"/>
        <w:jc w:val="center"/>
        <w:rPr>
          <w:rFonts w:ascii="Times New Roman" w:eastAsia="Calibri" w:hAnsi="Times New Roman" w:cs="Times New Roman"/>
          <w:sz w:val="24"/>
          <w:szCs w:val="24"/>
        </w:rPr>
      </w:pPr>
    </w:p>
    <w:p w:rsidR="00DA037F" w:rsidRPr="00DA037F" w:rsidRDefault="00DA037F" w:rsidP="00DA037F">
      <w:pPr>
        <w:spacing w:after="0" w:line="240" w:lineRule="auto"/>
        <w:jc w:val="center"/>
        <w:rPr>
          <w:rFonts w:ascii="Times New Roman" w:eastAsia="Calibri" w:hAnsi="Times New Roman" w:cs="Times New Roman"/>
          <w:sz w:val="24"/>
          <w:szCs w:val="24"/>
        </w:rPr>
      </w:pPr>
      <w:r w:rsidRPr="00DA037F">
        <w:rPr>
          <w:rFonts w:ascii="Times New Roman" w:eastAsia="Calibri" w:hAnsi="Times New Roman" w:cs="Times New Roman"/>
          <w:sz w:val="24"/>
          <w:szCs w:val="24"/>
        </w:rPr>
        <w:t>(адрес места жительства (места пребывания)</w:t>
      </w:r>
    </w:p>
    <w:p w:rsidR="00DA037F" w:rsidRPr="00DA037F" w:rsidRDefault="00DA037F" w:rsidP="00DA037F">
      <w:pPr>
        <w:pBdr>
          <w:bottom w:val="single" w:sz="12" w:space="1" w:color="auto"/>
        </w:pBdr>
        <w:spacing w:after="0" w:line="240" w:lineRule="auto"/>
        <w:rPr>
          <w:rFonts w:ascii="Calibri" w:eastAsia="Calibri" w:hAnsi="Calibri" w:cs="Times New Roman"/>
          <w:sz w:val="24"/>
          <w:szCs w:val="24"/>
        </w:rPr>
      </w:pPr>
    </w:p>
    <w:p w:rsidR="00DA037F" w:rsidRPr="00DA037F" w:rsidRDefault="00DA037F" w:rsidP="00DA037F">
      <w:pPr>
        <w:spacing w:after="0" w:line="240" w:lineRule="auto"/>
        <w:rPr>
          <w:rFonts w:ascii="Times New Roman" w:eastAsia="Calibri" w:hAnsi="Times New Roman" w:cs="Times New Roman"/>
          <w:sz w:val="24"/>
          <w:szCs w:val="24"/>
        </w:rPr>
      </w:pPr>
      <w:r w:rsidRPr="00DA037F">
        <w:rPr>
          <w:rFonts w:ascii="Times New Roman" w:eastAsia="Calibri" w:hAnsi="Times New Roman" w:cs="Times New Roman"/>
          <w:sz w:val="24"/>
          <w:szCs w:val="24"/>
        </w:rPr>
        <w:t>(идентификационный номер налогоплательщика)</w:t>
      </w:r>
    </w:p>
    <w:p w:rsidR="00DA037F" w:rsidRPr="00DA037F" w:rsidRDefault="00DA037F" w:rsidP="00DA037F">
      <w:pPr>
        <w:spacing w:after="0" w:line="240" w:lineRule="auto"/>
        <w:rPr>
          <w:rFonts w:ascii="Calibri" w:eastAsia="Calibri" w:hAnsi="Calibri" w:cs="Times New Roman"/>
          <w:sz w:val="24"/>
          <w:szCs w:val="24"/>
        </w:rPr>
      </w:pPr>
    </w:p>
    <w:p w:rsidR="00DA037F" w:rsidRPr="00DA037F" w:rsidRDefault="00DA037F" w:rsidP="00DA037F">
      <w:pPr>
        <w:spacing w:after="0" w:line="240" w:lineRule="auto"/>
        <w:jc w:val="both"/>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      Решение о признании физического лица художником-ювелиром принято комиссией Гохрана России, утвержденной</w:t>
      </w:r>
    </w:p>
    <w:p w:rsidR="00DA037F" w:rsidRPr="00DA037F" w:rsidRDefault="00DA037F" w:rsidP="00DA037F">
      <w:pPr>
        <w:spacing w:after="0" w:line="240" w:lineRule="auto"/>
        <w:jc w:val="both"/>
        <w:rPr>
          <w:rFonts w:ascii="Times New Roman" w:eastAsia="Calibri" w:hAnsi="Times New Roman" w:cs="Times New Roman"/>
          <w:sz w:val="28"/>
          <w:szCs w:val="28"/>
        </w:rPr>
      </w:pPr>
      <w:r w:rsidRPr="00DA037F">
        <w:rPr>
          <w:rFonts w:ascii="Times New Roman" w:eastAsia="Calibri" w:hAnsi="Times New Roman" w:cs="Times New Roman"/>
          <w:sz w:val="28"/>
          <w:szCs w:val="28"/>
        </w:rPr>
        <w:t xml:space="preserve"> _______________________________________________________________________</w:t>
      </w:r>
    </w:p>
    <w:p w:rsidR="00DA037F" w:rsidRPr="00DA037F" w:rsidRDefault="00DA037F" w:rsidP="00DA037F">
      <w:pPr>
        <w:spacing w:after="0" w:line="240" w:lineRule="auto"/>
        <w:jc w:val="both"/>
        <w:rPr>
          <w:rFonts w:ascii="Times New Roman" w:eastAsia="Calibri" w:hAnsi="Times New Roman" w:cs="Times New Roman"/>
          <w:sz w:val="24"/>
          <w:szCs w:val="24"/>
        </w:rPr>
      </w:pPr>
      <w:r w:rsidRPr="00DA037F">
        <w:rPr>
          <w:rFonts w:ascii="Times New Roman" w:eastAsia="Calibri" w:hAnsi="Times New Roman" w:cs="Times New Roman"/>
          <w:sz w:val="28"/>
          <w:szCs w:val="28"/>
        </w:rPr>
        <w:tab/>
      </w:r>
      <w:r w:rsidRPr="00DA037F">
        <w:rPr>
          <w:rFonts w:ascii="Times New Roman" w:eastAsia="Calibri" w:hAnsi="Times New Roman" w:cs="Times New Roman"/>
          <w:sz w:val="28"/>
          <w:szCs w:val="28"/>
        </w:rPr>
        <w:tab/>
        <w:t xml:space="preserve">           </w:t>
      </w:r>
      <w:r w:rsidRPr="00DA037F">
        <w:rPr>
          <w:rFonts w:ascii="Times New Roman" w:eastAsia="Calibri" w:hAnsi="Times New Roman" w:cs="Times New Roman"/>
          <w:sz w:val="24"/>
          <w:szCs w:val="24"/>
        </w:rPr>
        <w:t xml:space="preserve">(реквизиты приказа Гохрана России об утверждении состава комиссии) </w:t>
      </w:r>
    </w:p>
    <w:p w:rsidR="00DA037F" w:rsidRPr="00DA037F" w:rsidRDefault="00DA037F" w:rsidP="00DA037F">
      <w:pPr>
        <w:spacing w:after="0" w:line="240" w:lineRule="auto"/>
        <w:jc w:val="both"/>
        <w:rPr>
          <w:rFonts w:ascii="Times New Roman" w:eastAsia="Calibri" w:hAnsi="Times New Roman" w:cs="Times New Roman"/>
          <w:sz w:val="24"/>
          <w:szCs w:val="24"/>
        </w:rPr>
      </w:pPr>
    </w:p>
    <w:p w:rsidR="00DA037F" w:rsidRPr="00DA037F" w:rsidRDefault="00DA037F" w:rsidP="00DA037F">
      <w:pPr>
        <w:spacing w:after="0" w:line="240" w:lineRule="auto"/>
        <w:jc w:val="both"/>
        <w:rPr>
          <w:rFonts w:ascii="Times New Roman" w:eastAsia="Calibri" w:hAnsi="Times New Roman" w:cs="Times New Roman"/>
          <w:sz w:val="28"/>
          <w:szCs w:val="28"/>
        </w:rPr>
      </w:pPr>
      <w:r w:rsidRPr="00DA037F">
        <w:rPr>
          <w:rFonts w:ascii="Times New Roman" w:eastAsia="Calibri" w:hAnsi="Times New Roman" w:cs="Times New Roman"/>
          <w:sz w:val="28"/>
          <w:szCs w:val="28"/>
        </w:rPr>
        <w:t>«___» ___________ _______года, протокол №_________.</w:t>
      </w:r>
    </w:p>
    <w:p w:rsidR="00DA037F" w:rsidRPr="00DA037F" w:rsidRDefault="00DA037F" w:rsidP="00DA037F">
      <w:pPr>
        <w:spacing w:after="0" w:line="240" w:lineRule="auto"/>
        <w:jc w:val="both"/>
        <w:rPr>
          <w:rFonts w:ascii="Times New Roman" w:eastAsia="Calibri" w:hAnsi="Times New Roman" w:cs="Times New Roman"/>
          <w:sz w:val="10"/>
          <w:szCs w:val="10"/>
        </w:rPr>
      </w:pPr>
    </w:p>
    <w:p w:rsidR="00DA037F" w:rsidRPr="00DA037F" w:rsidRDefault="00DA037F" w:rsidP="00DA037F">
      <w:pPr>
        <w:spacing w:after="0" w:line="240" w:lineRule="auto"/>
        <w:jc w:val="both"/>
        <w:rPr>
          <w:rFonts w:ascii="Times New Roman" w:eastAsia="Calibri" w:hAnsi="Times New Roman" w:cs="Times New Roman"/>
          <w:sz w:val="28"/>
          <w:szCs w:val="28"/>
        </w:rPr>
      </w:pPr>
    </w:p>
    <w:p w:rsidR="00DA037F" w:rsidRPr="00DA037F" w:rsidRDefault="00DA037F" w:rsidP="00DA037F">
      <w:pPr>
        <w:spacing w:after="0" w:line="240" w:lineRule="auto"/>
        <w:jc w:val="both"/>
        <w:rPr>
          <w:rFonts w:ascii="Times New Roman" w:eastAsia="Calibri" w:hAnsi="Times New Roman" w:cs="Times New Roman"/>
          <w:sz w:val="28"/>
          <w:szCs w:val="28"/>
        </w:rPr>
      </w:pPr>
    </w:p>
    <w:p w:rsidR="00DA037F" w:rsidRPr="00DA037F" w:rsidRDefault="00DA037F" w:rsidP="00DA037F">
      <w:pPr>
        <w:spacing w:after="0" w:line="240" w:lineRule="auto"/>
        <w:jc w:val="both"/>
        <w:rPr>
          <w:rFonts w:ascii="Times New Roman" w:eastAsia="Calibri" w:hAnsi="Times New Roman" w:cs="Times New Roman"/>
          <w:sz w:val="28"/>
          <w:szCs w:val="28"/>
        </w:rPr>
      </w:pPr>
      <w:r w:rsidRPr="00DA037F">
        <w:rPr>
          <w:rFonts w:ascii="Times New Roman" w:eastAsia="Calibri" w:hAnsi="Times New Roman" w:cs="Times New Roman"/>
          <w:sz w:val="28"/>
          <w:szCs w:val="28"/>
        </w:rPr>
        <w:t>Председатель комиссии Гохрана России      __________                   _________________</w:t>
      </w:r>
    </w:p>
    <w:p w:rsidR="00DA037F" w:rsidRPr="00DA037F" w:rsidRDefault="00DA037F" w:rsidP="00DA037F">
      <w:pPr>
        <w:spacing w:after="0" w:line="240" w:lineRule="auto"/>
        <w:jc w:val="both"/>
        <w:rPr>
          <w:rFonts w:ascii="Times New Roman" w:eastAsia="Calibri" w:hAnsi="Times New Roman" w:cs="Times New Roman"/>
          <w:sz w:val="28"/>
          <w:szCs w:val="28"/>
        </w:rPr>
      </w:pPr>
      <w:r w:rsidRPr="00DA037F">
        <w:rPr>
          <w:rFonts w:ascii="Times New Roman" w:eastAsia="Calibri" w:hAnsi="Times New Roman" w:cs="Times New Roman"/>
          <w:sz w:val="28"/>
          <w:szCs w:val="28"/>
        </w:rPr>
        <w:tab/>
        <w:t xml:space="preserve">                                                                    </w:t>
      </w:r>
      <w:r w:rsidRPr="00DA037F">
        <w:rPr>
          <w:rFonts w:ascii="Times New Roman" w:eastAsia="Calibri" w:hAnsi="Times New Roman" w:cs="Times New Roman"/>
          <w:sz w:val="24"/>
          <w:szCs w:val="24"/>
        </w:rPr>
        <w:t>(</w:t>
      </w:r>
      <w:proofErr w:type="gramStart"/>
      <w:r w:rsidRPr="00DA037F">
        <w:rPr>
          <w:rFonts w:ascii="Times New Roman" w:eastAsia="Calibri" w:hAnsi="Times New Roman" w:cs="Times New Roman"/>
          <w:sz w:val="24"/>
          <w:szCs w:val="24"/>
        </w:rPr>
        <w:t>подпись)</w:t>
      </w:r>
      <w:r w:rsidRPr="00DA037F">
        <w:rPr>
          <w:rFonts w:ascii="Times New Roman" w:eastAsia="Calibri" w:hAnsi="Times New Roman" w:cs="Times New Roman"/>
          <w:sz w:val="28"/>
          <w:szCs w:val="28"/>
        </w:rPr>
        <w:t xml:space="preserve">   </w:t>
      </w:r>
      <w:proofErr w:type="gramEnd"/>
      <w:r w:rsidRPr="00DA037F">
        <w:rPr>
          <w:rFonts w:ascii="Times New Roman" w:eastAsia="Calibri" w:hAnsi="Times New Roman" w:cs="Times New Roman"/>
          <w:sz w:val="28"/>
          <w:szCs w:val="28"/>
        </w:rPr>
        <w:t xml:space="preserve">                </w:t>
      </w:r>
      <w:r w:rsidRPr="00DA037F">
        <w:rPr>
          <w:rFonts w:ascii="Times New Roman" w:eastAsia="Calibri" w:hAnsi="Times New Roman" w:cs="Times New Roman"/>
          <w:sz w:val="24"/>
          <w:szCs w:val="24"/>
        </w:rPr>
        <w:t>(инициалы, фамилия)</w:t>
      </w:r>
      <w:r w:rsidRPr="00DA037F">
        <w:rPr>
          <w:rFonts w:ascii="Times New Roman" w:eastAsia="Calibri" w:hAnsi="Times New Roman" w:cs="Times New Roman"/>
          <w:sz w:val="28"/>
          <w:szCs w:val="28"/>
        </w:rPr>
        <w:t xml:space="preserve"> </w:t>
      </w:r>
    </w:p>
    <w:p w:rsidR="00DA037F" w:rsidRDefault="00DA037F" w:rsidP="00DA037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i/>
          <w:sz w:val="28"/>
          <w:szCs w:val="28"/>
        </w:rPr>
        <w:t>_____________</w:t>
      </w:r>
      <w:bookmarkStart w:id="4" w:name="_GoBack"/>
      <w:bookmarkEnd w:id="4"/>
    </w:p>
    <w:sectPr w:rsidR="00DA037F" w:rsidSect="00DA037F">
      <w:pgSz w:w="11906" w:h="16838"/>
      <w:pgMar w:top="567" w:right="851" w:bottom="284" w:left="992"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110211"/>
      <w:docPartObj>
        <w:docPartGallery w:val="Page Numbers (Top of Page)"/>
        <w:docPartUnique/>
      </w:docPartObj>
    </w:sdtPr>
    <w:sdtEndPr>
      <w:rPr>
        <w:rFonts w:ascii="Times New Roman" w:hAnsi="Times New Roman" w:cs="Times New Roman"/>
        <w:sz w:val="24"/>
        <w:szCs w:val="24"/>
      </w:rPr>
    </w:sdtEndPr>
    <w:sdtContent>
      <w:p w:rsidR="00B00C25" w:rsidRPr="007C5FA4" w:rsidRDefault="00DA037F">
        <w:pPr>
          <w:pStyle w:val="a5"/>
          <w:jc w:val="center"/>
          <w:rPr>
            <w:rFonts w:ascii="Times New Roman" w:hAnsi="Times New Roman" w:cs="Times New Roman"/>
            <w:sz w:val="24"/>
            <w:szCs w:val="24"/>
          </w:rPr>
        </w:pPr>
        <w:r w:rsidRPr="007C5FA4">
          <w:rPr>
            <w:rFonts w:ascii="Times New Roman" w:hAnsi="Times New Roman" w:cs="Times New Roman"/>
            <w:sz w:val="24"/>
            <w:szCs w:val="24"/>
          </w:rPr>
          <w:fldChar w:fldCharType="begin"/>
        </w:r>
        <w:r w:rsidRPr="007C5FA4">
          <w:rPr>
            <w:rFonts w:ascii="Times New Roman" w:hAnsi="Times New Roman" w:cs="Times New Roman"/>
            <w:sz w:val="24"/>
            <w:szCs w:val="24"/>
          </w:rPr>
          <w:instrText>PAGE   \* MERGEFORMAT</w:instrText>
        </w:r>
        <w:r w:rsidRPr="007C5FA4">
          <w:rPr>
            <w:rFonts w:ascii="Times New Roman" w:hAnsi="Times New Roman" w:cs="Times New Roman"/>
            <w:sz w:val="24"/>
            <w:szCs w:val="24"/>
          </w:rPr>
          <w:fldChar w:fldCharType="separate"/>
        </w:r>
        <w:r>
          <w:rPr>
            <w:rFonts w:ascii="Times New Roman" w:hAnsi="Times New Roman" w:cs="Times New Roman"/>
            <w:noProof/>
            <w:sz w:val="24"/>
            <w:szCs w:val="24"/>
          </w:rPr>
          <w:t>8</w:t>
        </w:r>
        <w:r w:rsidRPr="007C5FA4">
          <w:rPr>
            <w:rFonts w:ascii="Times New Roman" w:hAnsi="Times New Roman" w:cs="Times New Roman"/>
            <w:sz w:val="24"/>
            <w:szCs w:val="24"/>
          </w:rPr>
          <w:fldChar w:fldCharType="end"/>
        </w:r>
      </w:p>
    </w:sdtContent>
  </w:sdt>
  <w:p w:rsidR="00B00C25" w:rsidRDefault="00DA03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D1"/>
    <w:rsid w:val="000421C0"/>
    <w:rsid w:val="00042A95"/>
    <w:rsid w:val="00042B8E"/>
    <w:rsid w:val="00050697"/>
    <w:rsid w:val="0007035D"/>
    <w:rsid w:val="000760B8"/>
    <w:rsid w:val="000A0B9B"/>
    <w:rsid w:val="000B5036"/>
    <w:rsid w:val="00103BCE"/>
    <w:rsid w:val="00125103"/>
    <w:rsid w:val="00151525"/>
    <w:rsid w:val="001B2C8C"/>
    <w:rsid w:val="00204458"/>
    <w:rsid w:val="00230659"/>
    <w:rsid w:val="002320C0"/>
    <w:rsid w:val="002347E4"/>
    <w:rsid w:val="00257DE7"/>
    <w:rsid w:val="002A707D"/>
    <w:rsid w:val="002E73E5"/>
    <w:rsid w:val="00335395"/>
    <w:rsid w:val="00346C65"/>
    <w:rsid w:val="003C0BA5"/>
    <w:rsid w:val="003C38DC"/>
    <w:rsid w:val="00471675"/>
    <w:rsid w:val="004B3BF2"/>
    <w:rsid w:val="004D487C"/>
    <w:rsid w:val="004F140B"/>
    <w:rsid w:val="005278A0"/>
    <w:rsid w:val="00536945"/>
    <w:rsid w:val="005567F0"/>
    <w:rsid w:val="00594F99"/>
    <w:rsid w:val="005E5159"/>
    <w:rsid w:val="0068778F"/>
    <w:rsid w:val="006A1B98"/>
    <w:rsid w:val="006B0B1D"/>
    <w:rsid w:val="006D53A7"/>
    <w:rsid w:val="006E0BF9"/>
    <w:rsid w:val="007245B7"/>
    <w:rsid w:val="007424E1"/>
    <w:rsid w:val="0074787D"/>
    <w:rsid w:val="00765901"/>
    <w:rsid w:val="00771FFE"/>
    <w:rsid w:val="00796509"/>
    <w:rsid w:val="00816EDC"/>
    <w:rsid w:val="0081714F"/>
    <w:rsid w:val="008C7715"/>
    <w:rsid w:val="00946110"/>
    <w:rsid w:val="00952918"/>
    <w:rsid w:val="00957EA8"/>
    <w:rsid w:val="009C4F33"/>
    <w:rsid w:val="009D3575"/>
    <w:rsid w:val="009E7703"/>
    <w:rsid w:val="009F24FE"/>
    <w:rsid w:val="00A41D9E"/>
    <w:rsid w:val="00B07FB8"/>
    <w:rsid w:val="00B105CA"/>
    <w:rsid w:val="00B143F1"/>
    <w:rsid w:val="00B145FE"/>
    <w:rsid w:val="00B35B5B"/>
    <w:rsid w:val="00B51268"/>
    <w:rsid w:val="00B66216"/>
    <w:rsid w:val="00B93852"/>
    <w:rsid w:val="00B95D93"/>
    <w:rsid w:val="00BF28A4"/>
    <w:rsid w:val="00C74871"/>
    <w:rsid w:val="00C75CF0"/>
    <w:rsid w:val="00CA1DAA"/>
    <w:rsid w:val="00CE540C"/>
    <w:rsid w:val="00D023E0"/>
    <w:rsid w:val="00D26782"/>
    <w:rsid w:val="00D4065D"/>
    <w:rsid w:val="00D40DBE"/>
    <w:rsid w:val="00DA037F"/>
    <w:rsid w:val="00DB7EDC"/>
    <w:rsid w:val="00DD1AE3"/>
    <w:rsid w:val="00DD5F7A"/>
    <w:rsid w:val="00DF3DC4"/>
    <w:rsid w:val="00E243C2"/>
    <w:rsid w:val="00E428D0"/>
    <w:rsid w:val="00E44567"/>
    <w:rsid w:val="00E85FEF"/>
    <w:rsid w:val="00EB04CF"/>
    <w:rsid w:val="00EC5767"/>
    <w:rsid w:val="00EF4A1C"/>
    <w:rsid w:val="00F15554"/>
    <w:rsid w:val="00F5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E99C"/>
  <w15:docId w15:val="{337ADD58-06C8-48F6-95FE-35BFBE96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45"/>
    <w:pPr>
      <w:ind w:left="720"/>
      <w:contextualSpacing/>
    </w:pPr>
  </w:style>
  <w:style w:type="character" w:styleId="a4">
    <w:name w:val="Hyperlink"/>
    <w:basedOn w:val="a0"/>
    <w:uiPriority w:val="99"/>
    <w:unhideWhenUsed/>
    <w:rsid w:val="00125103"/>
    <w:rPr>
      <w:color w:val="0000FF" w:themeColor="hyperlink"/>
      <w:u w:val="single"/>
    </w:rPr>
  </w:style>
  <w:style w:type="table" w:customStyle="1" w:styleId="TableNormal">
    <w:name w:val="Table Normal"/>
    <w:uiPriority w:val="2"/>
    <w:semiHidden/>
    <w:unhideWhenUsed/>
    <w:qFormat/>
    <w:rsid w:val="009C4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4F33"/>
    <w:pPr>
      <w:widowControl w:val="0"/>
      <w:autoSpaceDE w:val="0"/>
      <w:autoSpaceDN w:val="0"/>
      <w:spacing w:after="0" w:line="240" w:lineRule="auto"/>
    </w:pPr>
    <w:rPr>
      <w:rFonts w:ascii="Times New Roman" w:eastAsia="Times New Roman" w:hAnsi="Times New Roman" w:cs="Times New Roman"/>
    </w:rPr>
  </w:style>
  <w:style w:type="paragraph" w:styleId="a5">
    <w:name w:val="header"/>
    <w:basedOn w:val="a"/>
    <w:link w:val="a6"/>
    <w:uiPriority w:val="99"/>
    <w:unhideWhenUsed/>
    <w:rsid w:val="00DA03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037F"/>
  </w:style>
  <w:style w:type="table" w:styleId="a7">
    <w:name w:val="Table Grid"/>
    <w:basedOn w:val="a1"/>
    <w:uiPriority w:val="39"/>
    <w:rsid w:val="00DA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A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39"/>
    <w:rsid w:val="00DA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МАРГАРИТОВ НИКОЛАЙ АЛЕКСЕЕВИЧ</dc:creator>
  <cp:lastModifiedBy>Масленников Данила Дмитриевич</cp:lastModifiedBy>
  <cp:revision>2</cp:revision>
  <cp:lastPrinted>2022-12-28T12:21:00Z</cp:lastPrinted>
  <dcterms:created xsi:type="dcterms:W3CDTF">2023-02-16T11:00:00Z</dcterms:created>
  <dcterms:modified xsi:type="dcterms:W3CDTF">2023-02-16T11:00:00Z</dcterms:modified>
</cp:coreProperties>
</file>